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1A5B41" w:rsidRPr="00691BF8" w14:paraId="5F34C813" w14:textId="77777777" w:rsidTr="00B170FD">
        <w:tc>
          <w:tcPr>
            <w:tcW w:w="9288" w:type="dxa"/>
            <w:shd w:val="clear" w:color="auto" w:fill="auto"/>
          </w:tcPr>
          <w:p w14:paraId="08A0E052" w14:textId="77777777" w:rsidR="001A5B41" w:rsidRPr="00691BF8" w:rsidRDefault="001A5B41" w:rsidP="00B170FD">
            <w:pPr>
              <w:tabs>
                <w:tab w:val="left" w:pos="1134"/>
              </w:tabs>
              <w:jc w:val="both"/>
              <w:rPr>
                <w:bCs/>
                <w:sz w:val="12"/>
              </w:rPr>
            </w:pPr>
          </w:p>
          <w:p w14:paraId="1ECA59F8" w14:textId="77777777" w:rsidR="001A5B41" w:rsidRPr="00691BF8" w:rsidRDefault="001A5B41" w:rsidP="00B170FD">
            <w:pPr>
              <w:tabs>
                <w:tab w:val="left" w:pos="1134"/>
              </w:tabs>
              <w:jc w:val="center"/>
              <w:rPr>
                <w:b/>
                <w:bCs/>
                <w:sz w:val="28"/>
              </w:rPr>
            </w:pPr>
            <w:r w:rsidRPr="00691BF8">
              <w:rPr>
                <w:b/>
                <w:bCs/>
                <w:sz w:val="28"/>
              </w:rPr>
              <w:t xml:space="preserve">ERS Conflict of Interest and Confidentiality Agreement forms for </w:t>
            </w:r>
            <w:r w:rsidR="0074608F" w:rsidRPr="00691BF8">
              <w:rPr>
                <w:b/>
                <w:bCs/>
                <w:sz w:val="28"/>
              </w:rPr>
              <w:t>t</w:t>
            </w:r>
            <w:r w:rsidRPr="00691BF8">
              <w:rPr>
                <w:b/>
                <w:bCs/>
                <w:sz w:val="28"/>
              </w:rPr>
              <w:t xml:space="preserve">ask </w:t>
            </w:r>
            <w:r w:rsidR="0074608F" w:rsidRPr="00691BF8">
              <w:rPr>
                <w:b/>
                <w:bCs/>
                <w:sz w:val="28"/>
              </w:rPr>
              <w:t>f</w:t>
            </w:r>
            <w:r w:rsidRPr="00691BF8">
              <w:rPr>
                <w:b/>
                <w:bCs/>
                <w:sz w:val="28"/>
              </w:rPr>
              <w:t xml:space="preserve">orce </w:t>
            </w:r>
            <w:r w:rsidR="0074608F" w:rsidRPr="00691BF8">
              <w:rPr>
                <w:b/>
                <w:bCs/>
                <w:sz w:val="28"/>
              </w:rPr>
              <w:t>c</w:t>
            </w:r>
            <w:r w:rsidRPr="00691BF8">
              <w:rPr>
                <w:b/>
                <w:bCs/>
                <w:sz w:val="28"/>
              </w:rPr>
              <w:t xml:space="preserve">hairs and </w:t>
            </w:r>
            <w:r w:rsidR="0074608F" w:rsidRPr="00691BF8">
              <w:rPr>
                <w:b/>
                <w:bCs/>
                <w:sz w:val="28"/>
              </w:rPr>
              <w:t>m</w:t>
            </w:r>
            <w:r w:rsidRPr="00691BF8">
              <w:rPr>
                <w:b/>
                <w:bCs/>
                <w:sz w:val="28"/>
              </w:rPr>
              <w:t>embers</w:t>
            </w:r>
          </w:p>
          <w:p w14:paraId="53EA5110" w14:textId="77777777" w:rsidR="001A5B41" w:rsidRPr="00691BF8" w:rsidRDefault="001A5B41" w:rsidP="00B170FD">
            <w:pPr>
              <w:tabs>
                <w:tab w:val="left" w:pos="1134"/>
              </w:tabs>
              <w:jc w:val="both"/>
              <w:rPr>
                <w:bCs/>
                <w:sz w:val="14"/>
              </w:rPr>
            </w:pPr>
          </w:p>
        </w:tc>
      </w:tr>
    </w:tbl>
    <w:p w14:paraId="06EC6503" w14:textId="77777777" w:rsidR="001A5B41" w:rsidRPr="00691BF8" w:rsidRDefault="001A5B41" w:rsidP="001A5B41">
      <w:pPr>
        <w:tabs>
          <w:tab w:val="left" w:pos="1134"/>
        </w:tabs>
        <w:jc w:val="both"/>
      </w:pPr>
      <w:r w:rsidRPr="00691BF8">
        <w:rPr>
          <w:bCs/>
        </w:rPr>
        <w:t xml:space="preserve">Please complete and tick </w:t>
      </w:r>
      <w:r w:rsidRPr="00691BF8">
        <w:rPr>
          <w:bCs/>
        </w:rPr>
        <w:sym w:font="Wingdings 2" w:char="0052"/>
      </w:r>
      <w:r w:rsidRPr="00691BF8">
        <w:rPr>
          <w:bCs/>
        </w:rPr>
        <w:t xml:space="preserve"> the following statements as appropriate.</w:t>
      </w:r>
    </w:p>
    <w:p w14:paraId="35EBCAFB" w14:textId="77777777" w:rsidR="001A5B41" w:rsidRPr="00691BF8" w:rsidRDefault="001A5B41" w:rsidP="001A5B41">
      <w:pPr>
        <w:tabs>
          <w:tab w:val="left" w:pos="1134"/>
        </w:tabs>
        <w:jc w:val="both"/>
        <w:rPr>
          <w:b/>
          <w:bCs/>
          <w:u w:val="single"/>
        </w:rPr>
      </w:pPr>
    </w:p>
    <w:p w14:paraId="31D6BD13" w14:textId="77777777" w:rsidR="001A5B41" w:rsidRPr="00691BF8" w:rsidRDefault="001A5B41" w:rsidP="001A5B41">
      <w:pPr>
        <w:tabs>
          <w:tab w:val="left" w:pos="1134"/>
        </w:tabs>
        <w:jc w:val="both"/>
        <w:rPr>
          <w:b/>
          <w:bCs/>
          <w:sz w:val="28"/>
          <w:u w:val="single"/>
        </w:rPr>
      </w:pPr>
      <w:r w:rsidRPr="00691BF8">
        <w:rPr>
          <w:b/>
          <w:bCs/>
          <w:sz w:val="28"/>
          <w:u w:val="single"/>
        </w:rPr>
        <w:t>A. CHAIR/MEMBER INFORMATION</w:t>
      </w:r>
    </w:p>
    <w:p w14:paraId="16205D18" w14:textId="77777777" w:rsidR="001A5B41" w:rsidRPr="00691BF8" w:rsidRDefault="001A5B41" w:rsidP="001A5B41">
      <w:pPr>
        <w:tabs>
          <w:tab w:val="left" w:pos="1134"/>
        </w:tabs>
        <w:jc w:val="both"/>
        <w:rPr>
          <w:b/>
          <w:bCs/>
          <w:u w:val="single"/>
        </w:rPr>
      </w:pPr>
    </w:p>
    <w:p w14:paraId="72A0175D" w14:textId="77777777" w:rsidR="001A5B41" w:rsidRPr="00691BF8" w:rsidRDefault="001A5B41" w:rsidP="001A5B41">
      <w:pPr>
        <w:tabs>
          <w:tab w:val="left" w:pos="1134"/>
        </w:tabs>
        <w:jc w:val="both"/>
        <w:rPr>
          <w:bCs/>
          <w:u w:val="single"/>
        </w:rPr>
      </w:pPr>
      <w:r w:rsidRPr="00691BF8">
        <w:rPr>
          <w:bCs/>
          <w:u w:val="single"/>
        </w:rPr>
        <w:t xml:space="preserve">1. Task </w:t>
      </w:r>
      <w:r w:rsidR="0074608F" w:rsidRPr="00691BF8">
        <w:rPr>
          <w:bCs/>
          <w:u w:val="single"/>
        </w:rPr>
        <w:t>f</w:t>
      </w:r>
      <w:r w:rsidRPr="00691BF8">
        <w:rPr>
          <w:bCs/>
          <w:u w:val="single"/>
        </w:rPr>
        <w:t>orce’s details</w:t>
      </w:r>
    </w:p>
    <w:p w14:paraId="02AD4D17" w14:textId="77777777" w:rsidR="001A5B41" w:rsidRPr="00691BF8" w:rsidRDefault="001A5B41" w:rsidP="001A5B41">
      <w:pPr>
        <w:pStyle w:val="BodyText2"/>
        <w:spacing w:line="240" w:lineRule="auto"/>
        <w:rPr>
          <w:szCs w:val="22"/>
        </w:rPr>
      </w:pPr>
      <w:r w:rsidRPr="00691BF8">
        <w:rPr>
          <w:szCs w:val="22"/>
        </w:rPr>
        <w:t>Full title:</w:t>
      </w:r>
      <w:r w:rsidRPr="00691BF8">
        <w:rPr>
          <w:b/>
          <w:bCs/>
        </w:rPr>
        <w:t xml:space="preserve"> </w:t>
      </w:r>
      <w:r w:rsidRPr="00691BF8">
        <w:rPr>
          <w:b/>
          <w:bCs/>
        </w:rPr>
        <w:fldChar w:fldCharType="begin">
          <w:ffData>
            <w:name w:val="Text3"/>
            <w:enabled/>
            <w:calcOnExit w:val="0"/>
            <w:textInput/>
          </w:ffData>
        </w:fldChar>
      </w:r>
      <w:r w:rsidRPr="00691BF8">
        <w:rPr>
          <w:b/>
          <w:bCs/>
        </w:rPr>
        <w:instrText xml:space="preserve"> FORMTEXT </w:instrText>
      </w:r>
      <w:r w:rsidRPr="00691BF8">
        <w:rPr>
          <w:b/>
          <w:bCs/>
        </w:rPr>
      </w:r>
      <w:r w:rsidRPr="00691BF8">
        <w:rPr>
          <w:b/>
          <w:bCs/>
        </w:rPr>
        <w:fldChar w:fldCharType="separate"/>
      </w:r>
      <w:r w:rsidRPr="00691BF8">
        <w:rPr>
          <w:b/>
          <w:bCs/>
          <w:noProof/>
        </w:rPr>
        <w:t> </w:t>
      </w:r>
      <w:r w:rsidRPr="00691BF8">
        <w:rPr>
          <w:b/>
          <w:bCs/>
          <w:noProof/>
        </w:rPr>
        <w:t> </w:t>
      </w:r>
      <w:r w:rsidRPr="00691BF8">
        <w:rPr>
          <w:b/>
          <w:bCs/>
          <w:noProof/>
        </w:rPr>
        <w:t> </w:t>
      </w:r>
      <w:r w:rsidRPr="00691BF8">
        <w:rPr>
          <w:b/>
          <w:bCs/>
          <w:noProof/>
        </w:rPr>
        <w:t> </w:t>
      </w:r>
      <w:r w:rsidRPr="00691BF8">
        <w:rPr>
          <w:b/>
          <w:bCs/>
          <w:noProof/>
        </w:rPr>
        <w:t> </w:t>
      </w:r>
      <w:r w:rsidRPr="00691BF8">
        <w:rPr>
          <w:b/>
          <w:bCs/>
        </w:rPr>
        <w:fldChar w:fldCharType="end"/>
      </w:r>
    </w:p>
    <w:p w14:paraId="4D731A09" w14:textId="77777777" w:rsidR="001A5B41" w:rsidRPr="00691BF8" w:rsidRDefault="001A5B41" w:rsidP="001A5B41">
      <w:pPr>
        <w:pStyle w:val="BodyText2"/>
        <w:spacing w:line="240" w:lineRule="auto"/>
        <w:rPr>
          <w:szCs w:val="22"/>
        </w:rPr>
      </w:pPr>
      <w:r w:rsidRPr="00691BF8">
        <w:rPr>
          <w:szCs w:val="22"/>
        </w:rPr>
        <w:t>Chairs’ name:</w:t>
      </w:r>
      <w:r w:rsidRPr="00691BF8">
        <w:rPr>
          <w:b/>
          <w:bCs/>
        </w:rPr>
        <w:t xml:space="preserve"> </w:t>
      </w:r>
      <w:r w:rsidRPr="00691BF8">
        <w:rPr>
          <w:b/>
          <w:bCs/>
        </w:rPr>
        <w:fldChar w:fldCharType="begin">
          <w:ffData>
            <w:name w:val="Text3"/>
            <w:enabled/>
            <w:calcOnExit w:val="0"/>
            <w:textInput/>
          </w:ffData>
        </w:fldChar>
      </w:r>
      <w:r w:rsidRPr="00691BF8">
        <w:rPr>
          <w:b/>
          <w:bCs/>
        </w:rPr>
        <w:instrText xml:space="preserve"> FORMTEXT </w:instrText>
      </w:r>
      <w:r w:rsidRPr="00691BF8">
        <w:rPr>
          <w:b/>
          <w:bCs/>
        </w:rPr>
      </w:r>
      <w:r w:rsidRPr="00691BF8">
        <w:rPr>
          <w:b/>
          <w:bCs/>
        </w:rPr>
        <w:fldChar w:fldCharType="separate"/>
      </w:r>
      <w:r w:rsidRPr="00691BF8">
        <w:rPr>
          <w:b/>
          <w:bCs/>
          <w:noProof/>
        </w:rPr>
        <w:t> </w:t>
      </w:r>
      <w:r w:rsidRPr="00691BF8">
        <w:rPr>
          <w:b/>
          <w:bCs/>
          <w:noProof/>
        </w:rPr>
        <w:t> </w:t>
      </w:r>
      <w:r w:rsidRPr="00691BF8">
        <w:rPr>
          <w:b/>
          <w:bCs/>
          <w:noProof/>
        </w:rPr>
        <w:t> </w:t>
      </w:r>
      <w:r w:rsidRPr="00691BF8">
        <w:rPr>
          <w:b/>
          <w:bCs/>
          <w:noProof/>
        </w:rPr>
        <w:t> </w:t>
      </w:r>
      <w:r w:rsidRPr="00691BF8">
        <w:rPr>
          <w:b/>
          <w:bCs/>
          <w:noProof/>
        </w:rPr>
        <w:t> </w:t>
      </w:r>
      <w:r w:rsidRPr="00691BF8">
        <w:rPr>
          <w:b/>
          <w:bCs/>
        </w:rPr>
        <w:fldChar w:fldCharType="end"/>
      </w:r>
    </w:p>
    <w:p w14:paraId="53BAAB54" w14:textId="77777777" w:rsidR="001A5B41" w:rsidRPr="00691BF8" w:rsidRDefault="001A5B41" w:rsidP="001A5B41">
      <w:pPr>
        <w:pStyle w:val="BodyText2"/>
        <w:spacing w:line="240" w:lineRule="auto"/>
        <w:rPr>
          <w:szCs w:val="22"/>
        </w:rPr>
      </w:pPr>
      <w:r w:rsidRPr="00691BF8">
        <w:rPr>
          <w:szCs w:val="22"/>
        </w:rPr>
        <w:t>Number (for approved TF)</w:t>
      </w:r>
      <w:r w:rsidRPr="00691BF8">
        <w:rPr>
          <w:b/>
          <w:bCs/>
        </w:rPr>
        <w:t xml:space="preserve"> </w:t>
      </w:r>
      <w:r w:rsidRPr="00691BF8">
        <w:rPr>
          <w:b/>
          <w:bCs/>
        </w:rPr>
        <w:fldChar w:fldCharType="begin">
          <w:ffData>
            <w:name w:val="Text3"/>
            <w:enabled/>
            <w:calcOnExit w:val="0"/>
            <w:textInput/>
          </w:ffData>
        </w:fldChar>
      </w:r>
      <w:r w:rsidRPr="00691BF8">
        <w:rPr>
          <w:b/>
          <w:bCs/>
        </w:rPr>
        <w:instrText xml:space="preserve"> FORMTEXT </w:instrText>
      </w:r>
      <w:r w:rsidRPr="00691BF8">
        <w:rPr>
          <w:b/>
          <w:bCs/>
        </w:rPr>
      </w:r>
      <w:r w:rsidRPr="00691BF8">
        <w:rPr>
          <w:b/>
          <w:bCs/>
        </w:rPr>
        <w:fldChar w:fldCharType="separate"/>
      </w:r>
      <w:r w:rsidRPr="00691BF8">
        <w:rPr>
          <w:b/>
          <w:bCs/>
          <w:noProof/>
        </w:rPr>
        <w:t> </w:t>
      </w:r>
      <w:r w:rsidRPr="00691BF8">
        <w:rPr>
          <w:b/>
          <w:bCs/>
          <w:noProof/>
        </w:rPr>
        <w:t> </w:t>
      </w:r>
      <w:r w:rsidRPr="00691BF8">
        <w:rPr>
          <w:b/>
          <w:bCs/>
          <w:noProof/>
        </w:rPr>
        <w:t> </w:t>
      </w:r>
      <w:r w:rsidRPr="00691BF8">
        <w:rPr>
          <w:b/>
          <w:bCs/>
          <w:noProof/>
        </w:rPr>
        <w:t> </w:t>
      </w:r>
      <w:r w:rsidRPr="00691BF8">
        <w:rPr>
          <w:b/>
          <w:bCs/>
          <w:noProof/>
        </w:rPr>
        <w:t> </w:t>
      </w:r>
      <w:r w:rsidRPr="00691BF8">
        <w:rPr>
          <w:b/>
          <w:bCs/>
        </w:rPr>
        <w:fldChar w:fldCharType="end"/>
      </w:r>
    </w:p>
    <w:p w14:paraId="3B4BA11D" w14:textId="77777777" w:rsidR="001A5B41" w:rsidRPr="00691BF8" w:rsidRDefault="001A5B41" w:rsidP="001A5B41">
      <w:pPr>
        <w:pStyle w:val="BodyText2"/>
        <w:spacing w:line="240" w:lineRule="auto"/>
        <w:rPr>
          <w:szCs w:val="22"/>
        </w:rPr>
      </w:pPr>
    </w:p>
    <w:p w14:paraId="5F70A914" w14:textId="77777777" w:rsidR="001A5B41" w:rsidRPr="00691BF8" w:rsidRDefault="001A5B41" w:rsidP="001A5B41">
      <w:pPr>
        <w:tabs>
          <w:tab w:val="left" w:pos="1134"/>
        </w:tabs>
        <w:jc w:val="both"/>
        <w:rPr>
          <w:bCs/>
          <w:u w:val="single"/>
        </w:rPr>
      </w:pPr>
      <w:r w:rsidRPr="00691BF8">
        <w:rPr>
          <w:bCs/>
          <w:u w:val="single"/>
        </w:rPr>
        <w:t>2. Personal Information:</w:t>
      </w:r>
    </w:p>
    <w:p w14:paraId="0013526A" w14:textId="77777777" w:rsidR="001A5B41" w:rsidRPr="00691BF8" w:rsidRDefault="001A5B41" w:rsidP="001A5B41">
      <w:pPr>
        <w:pStyle w:val="BodyText2"/>
        <w:spacing w:line="240" w:lineRule="auto"/>
        <w:rPr>
          <w:szCs w:val="22"/>
        </w:rPr>
      </w:pPr>
      <w:r w:rsidRPr="00691BF8">
        <w:rPr>
          <w:szCs w:val="22"/>
        </w:rPr>
        <w:t xml:space="preserve">Title and name and surname: </w:t>
      </w:r>
      <w:r w:rsidRPr="00691BF8">
        <w:rPr>
          <w:b/>
          <w:bCs/>
        </w:rPr>
        <w:fldChar w:fldCharType="begin">
          <w:ffData>
            <w:name w:val="Text3"/>
            <w:enabled/>
            <w:calcOnExit w:val="0"/>
            <w:textInput/>
          </w:ffData>
        </w:fldChar>
      </w:r>
      <w:r w:rsidRPr="00691BF8">
        <w:rPr>
          <w:b/>
          <w:bCs/>
        </w:rPr>
        <w:instrText xml:space="preserve"> FORMTEXT </w:instrText>
      </w:r>
      <w:r w:rsidRPr="00691BF8">
        <w:rPr>
          <w:b/>
          <w:bCs/>
        </w:rPr>
      </w:r>
      <w:r w:rsidRPr="00691BF8">
        <w:rPr>
          <w:b/>
          <w:bCs/>
        </w:rPr>
        <w:fldChar w:fldCharType="separate"/>
      </w:r>
      <w:r w:rsidRPr="00691BF8">
        <w:rPr>
          <w:b/>
          <w:bCs/>
          <w:noProof/>
        </w:rPr>
        <w:t> </w:t>
      </w:r>
      <w:r w:rsidRPr="00691BF8">
        <w:rPr>
          <w:b/>
          <w:bCs/>
          <w:noProof/>
        </w:rPr>
        <w:t> </w:t>
      </w:r>
      <w:r w:rsidRPr="00691BF8">
        <w:rPr>
          <w:b/>
          <w:bCs/>
          <w:noProof/>
        </w:rPr>
        <w:t> </w:t>
      </w:r>
      <w:r w:rsidRPr="00691BF8">
        <w:rPr>
          <w:b/>
          <w:bCs/>
          <w:noProof/>
        </w:rPr>
        <w:t> </w:t>
      </w:r>
      <w:r w:rsidRPr="00691BF8">
        <w:rPr>
          <w:b/>
          <w:bCs/>
          <w:noProof/>
        </w:rPr>
        <w:t> </w:t>
      </w:r>
      <w:r w:rsidRPr="00691BF8">
        <w:rPr>
          <w:b/>
          <w:bCs/>
        </w:rPr>
        <w:fldChar w:fldCharType="end"/>
      </w:r>
    </w:p>
    <w:p w14:paraId="4D36BA4D" w14:textId="77777777" w:rsidR="001A5B41" w:rsidRPr="00691BF8" w:rsidRDefault="001A5B41" w:rsidP="001A5B41">
      <w:pPr>
        <w:autoSpaceDE w:val="0"/>
        <w:autoSpaceDN w:val="0"/>
        <w:jc w:val="both"/>
      </w:pPr>
    </w:p>
    <w:p w14:paraId="47960B2B" w14:textId="77777777" w:rsidR="001A5B41" w:rsidRPr="00691BF8" w:rsidRDefault="001A5B41" w:rsidP="001A5B41">
      <w:pPr>
        <w:tabs>
          <w:tab w:val="left" w:pos="1134"/>
        </w:tabs>
        <w:jc w:val="both"/>
        <w:rPr>
          <w:b/>
          <w:bCs/>
          <w:sz w:val="28"/>
          <w:u w:val="single"/>
        </w:rPr>
      </w:pPr>
      <w:r w:rsidRPr="00691BF8">
        <w:rPr>
          <w:b/>
          <w:bCs/>
          <w:sz w:val="28"/>
          <w:u w:val="single"/>
        </w:rPr>
        <w:t>B. CONFIDENTIALITY AGREEMENT</w:t>
      </w:r>
    </w:p>
    <w:p w14:paraId="62373960" w14:textId="77777777" w:rsidR="001A5B41" w:rsidRPr="00691BF8" w:rsidRDefault="001A5B41" w:rsidP="001A5B41">
      <w:pPr>
        <w:tabs>
          <w:tab w:val="left" w:pos="1134"/>
        </w:tabs>
        <w:jc w:val="both"/>
        <w:rPr>
          <w:bCs/>
        </w:rPr>
      </w:pPr>
    </w:p>
    <w:p w14:paraId="7BA10006" w14:textId="77777777" w:rsidR="001A5B41" w:rsidRPr="00691BF8" w:rsidRDefault="001A5B41" w:rsidP="001A5B41">
      <w:pPr>
        <w:tabs>
          <w:tab w:val="left" w:pos="1134"/>
        </w:tabs>
        <w:jc w:val="both"/>
        <w:rPr>
          <w:bCs/>
          <w:i/>
        </w:rPr>
      </w:pPr>
      <w:r w:rsidRPr="00691BF8">
        <w:rPr>
          <w:bCs/>
          <w:i/>
        </w:rPr>
        <w:t>The ERS requests that all information related to th</w:t>
      </w:r>
      <w:r w:rsidR="0074608F" w:rsidRPr="00691BF8">
        <w:rPr>
          <w:bCs/>
          <w:i/>
        </w:rPr>
        <w:t>e content and development of a t</w:t>
      </w:r>
      <w:r w:rsidRPr="00691BF8">
        <w:rPr>
          <w:bCs/>
          <w:i/>
        </w:rPr>
        <w:t xml:space="preserve">ask </w:t>
      </w:r>
      <w:r w:rsidR="0074608F" w:rsidRPr="00691BF8">
        <w:rPr>
          <w:bCs/>
          <w:i/>
        </w:rPr>
        <w:t>f</w:t>
      </w:r>
      <w:r w:rsidRPr="00691BF8">
        <w:rPr>
          <w:bCs/>
          <w:i/>
        </w:rPr>
        <w:t xml:space="preserve">orce is kept strictly confidential until completion of the reviewing of its Final Document. </w:t>
      </w:r>
    </w:p>
    <w:p w14:paraId="6A8AD273" w14:textId="77777777" w:rsidR="001A5B41" w:rsidRPr="00691BF8" w:rsidRDefault="001A5B41" w:rsidP="001A5B41">
      <w:pPr>
        <w:tabs>
          <w:tab w:val="left" w:pos="1134"/>
        </w:tabs>
        <w:jc w:val="both"/>
        <w:rPr>
          <w:bCs/>
          <w:i/>
        </w:rPr>
      </w:pPr>
    </w:p>
    <w:p w14:paraId="6AB871BF" w14:textId="77777777" w:rsidR="001A5B41" w:rsidRPr="00691BF8" w:rsidRDefault="001A5B41" w:rsidP="001A5B41">
      <w:pPr>
        <w:tabs>
          <w:tab w:val="left" w:pos="1134"/>
        </w:tabs>
        <w:jc w:val="both"/>
        <w:rPr>
          <w:bCs/>
          <w:i/>
        </w:rPr>
      </w:pPr>
      <w:r w:rsidRPr="00691BF8">
        <w:rPr>
          <w:bCs/>
          <w:i/>
        </w:rPr>
        <w:t xml:space="preserve">Task </w:t>
      </w:r>
      <w:r w:rsidR="0074608F" w:rsidRPr="00691BF8">
        <w:rPr>
          <w:bCs/>
          <w:i/>
        </w:rPr>
        <w:t>f</w:t>
      </w:r>
      <w:r w:rsidRPr="00691BF8">
        <w:rPr>
          <w:bCs/>
          <w:i/>
        </w:rPr>
        <w:t xml:space="preserve">orce </w:t>
      </w:r>
      <w:r w:rsidR="0074608F" w:rsidRPr="00691BF8">
        <w:rPr>
          <w:bCs/>
          <w:i/>
        </w:rPr>
        <w:t>c</w:t>
      </w:r>
      <w:r w:rsidRPr="00691BF8">
        <w:rPr>
          <w:bCs/>
          <w:i/>
        </w:rPr>
        <w:t xml:space="preserve">hairs and </w:t>
      </w:r>
      <w:r w:rsidR="0074608F" w:rsidRPr="00691BF8">
        <w:rPr>
          <w:bCs/>
          <w:i/>
        </w:rPr>
        <w:t>m</w:t>
      </w:r>
      <w:r w:rsidRPr="00691BF8">
        <w:rPr>
          <w:bCs/>
          <w:i/>
        </w:rPr>
        <w:t xml:space="preserve">embers are requested to complete the Confidentiality Agreement within four weeks after acceptance of the project by the ERS Science Council and Executive Committee. The Confidentiality Agreement remains effective until completion of the </w:t>
      </w:r>
      <w:r w:rsidR="0074608F" w:rsidRPr="00691BF8">
        <w:rPr>
          <w:bCs/>
          <w:i/>
        </w:rPr>
        <w:t>f</w:t>
      </w:r>
      <w:r w:rsidRPr="00691BF8">
        <w:rPr>
          <w:bCs/>
          <w:i/>
        </w:rPr>
        <w:t xml:space="preserve">inal </w:t>
      </w:r>
      <w:r w:rsidR="0074608F" w:rsidRPr="00691BF8">
        <w:rPr>
          <w:bCs/>
          <w:i/>
        </w:rPr>
        <w:t>d</w:t>
      </w:r>
      <w:r w:rsidRPr="00691BF8">
        <w:rPr>
          <w:bCs/>
          <w:i/>
        </w:rPr>
        <w:t xml:space="preserve">ocument’s reviewing. A notification is sent by the ERS Office to the </w:t>
      </w:r>
      <w:r w:rsidR="0074608F" w:rsidRPr="00691BF8">
        <w:rPr>
          <w:bCs/>
          <w:i/>
        </w:rPr>
        <w:t>t</w:t>
      </w:r>
      <w:r w:rsidRPr="00691BF8">
        <w:rPr>
          <w:bCs/>
          <w:i/>
        </w:rPr>
        <w:t xml:space="preserve">ask </w:t>
      </w:r>
      <w:r w:rsidR="0074608F" w:rsidRPr="00691BF8">
        <w:rPr>
          <w:bCs/>
          <w:i/>
        </w:rPr>
        <w:t>f</w:t>
      </w:r>
      <w:r w:rsidRPr="00691BF8">
        <w:rPr>
          <w:bCs/>
          <w:i/>
        </w:rPr>
        <w:t xml:space="preserve">orce </w:t>
      </w:r>
      <w:r w:rsidR="0074608F" w:rsidRPr="00691BF8">
        <w:rPr>
          <w:bCs/>
          <w:i/>
        </w:rPr>
        <w:t>c</w:t>
      </w:r>
      <w:r w:rsidRPr="00691BF8">
        <w:rPr>
          <w:bCs/>
          <w:i/>
        </w:rPr>
        <w:t xml:space="preserve">hairs once the Confidentiality Agreement no longer applies. </w:t>
      </w:r>
    </w:p>
    <w:p w14:paraId="40F0A2C6" w14:textId="77777777" w:rsidR="001A5B41" w:rsidRPr="00691BF8" w:rsidRDefault="001A5B41" w:rsidP="001A5B41">
      <w:pPr>
        <w:tabs>
          <w:tab w:val="left" w:pos="1134"/>
        </w:tabs>
        <w:jc w:val="both"/>
        <w:rPr>
          <w:b/>
          <w:bCs/>
          <w:sz w:val="28"/>
          <w:u w:val="single"/>
        </w:rPr>
      </w:pPr>
    </w:p>
    <w:bookmarkStart w:id="0" w:name="_GoBack"/>
    <w:p w14:paraId="6AA15F77" w14:textId="70D7110B" w:rsidR="001A5B41" w:rsidRPr="00691BF8" w:rsidRDefault="001A5B41" w:rsidP="001A5B41">
      <w:pPr>
        <w:autoSpaceDE w:val="0"/>
        <w:autoSpaceDN w:val="0"/>
        <w:jc w:val="both"/>
      </w:pPr>
      <w:r w:rsidRPr="00691BF8">
        <w:fldChar w:fldCharType="begin">
          <w:ffData>
            <w:name w:val="Check1"/>
            <w:enabled/>
            <w:calcOnExit w:val="0"/>
            <w:checkBox>
              <w:sizeAuto/>
              <w:default w:val="0"/>
              <w:checked w:val="0"/>
            </w:checkBox>
          </w:ffData>
        </w:fldChar>
      </w:r>
      <w:r w:rsidRPr="00691BF8">
        <w:instrText xml:space="preserve"> FORMCHECKBOX </w:instrText>
      </w:r>
      <w:r w:rsidR="006002E3">
        <w:fldChar w:fldCharType="separate"/>
      </w:r>
      <w:r w:rsidRPr="00691BF8">
        <w:fldChar w:fldCharType="end"/>
      </w:r>
      <w:bookmarkEnd w:id="0"/>
      <w:r w:rsidRPr="00691BF8">
        <w:t xml:space="preserve"> I agree and understand that I am not allowed to disclose any </w:t>
      </w:r>
      <w:r w:rsidR="0074608F" w:rsidRPr="00691BF8">
        <w:t>information I obtain as t</w:t>
      </w:r>
      <w:r w:rsidRPr="00691BF8">
        <w:t xml:space="preserve">ask </w:t>
      </w:r>
      <w:r w:rsidR="0074608F" w:rsidRPr="00691BF8">
        <w:t>f</w:t>
      </w:r>
      <w:r w:rsidRPr="00691BF8">
        <w:t>orce member to any third party not directly involved.</w:t>
      </w:r>
    </w:p>
    <w:p w14:paraId="4BD85AC1" w14:textId="77777777" w:rsidR="001A5B41" w:rsidRPr="00691BF8" w:rsidRDefault="001A5B41" w:rsidP="001A5B41">
      <w:pPr>
        <w:tabs>
          <w:tab w:val="left" w:pos="1134"/>
        </w:tabs>
        <w:jc w:val="both"/>
        <w:rPr>
          <w:b/>
          <w:bCs/>
          <w:sz w:val="28"/>
          <w:u w:val="single"/>
        </w:rPr>
      </w:pPr>
    </w:p>
    <w:p w14:paraId="461E87FD" w14:textId="77777777" w:rsidR="001A5B41" w:rsidRPr="00691BF8" w:rsidRDefault="001A5B41" w:rsidP="001A5B41">
      <w:pPr>
        <w:tabs>
          <w:tab w:val="left" w:pos="1134"/>
        </w:tabs>
        <w:jc w:val="both"/>
        <w:rPr>
          <w:b/>
          <w:bCs/>
          <w:sz w:val="28"/>
          <w:u w:val="single"/>
        </w:rPr>
      </w:pPr>
      <w:r w:rsidRPr="00691BF8">
        <w:rPr>
          <w:b/>
          <w:bCs/>
          <w:sz w:val="28"/>
          <w:u w:val="single"/>
        </w:rPr>
        <w:t>C. CONFLICT OF INTERESTS</w:t>
      </w:r>
    </w:p>
    <w:p w14:paraId="1C53C1A4" w14:textId="77777777" w:rsidR="001A5B41" w:rsidRPr="00691BF8" w:rsidRDefault="001A5B41" w:rsidP="001A5B41">
      <w:pPr>
        <w:autoSpaceDE w:val="0"/>
        <w:autoSpaceDN w:val="0"/>
        <w:rPr>
          <w:bCs/>
          <w:u w:val="single"/>
        </w:rPr>
      </w:pPr>
    </w:p>
    <w:p w14:paraId="5438640E" w14:textId="77777777" w:rsidR="001A5B41" w:rsidRPr="00691BF8" w:rsidRDefault="001A5B41" w:rsidP="001A5B41">
      <w:pPr>
        <w:autoSpaceDE w:val="0"/>
        <w:autoSpaceDN w:val="0"/>
        <w:rPr>
          <w:bCs/>
          <w:u w:val="single"/>
        </w:rPr>
      </w:pPr>
      <w:r w:rsidRPr="00691BF8">
        <w:rPr>
          <w:bCs/>
          <w:u w:val="single"/>
        </w:rPr>
        <w:t xml:space="preserve">1. General Disclosure of Conflicts of Interests </w:t>
      </w:r>
    </w:p>
    <w:p w14:paraId="12633EC3" w14:textId="77777777" w:rsidR="001A5B41" w:rsidRPr="00691BF8" w:rsidRDefault="001A5B41" w:rsidP="001A5B41">
      <w:pPr>
        <w:autoSpaceDE w:val="0"/>
        <w:autoSpaceDN w:val="0"/>
        <w:jc w:val="both"/>
      </w:pPr>
      <w:r w:rsidRPr="00691BF8">
        <w:t xml:space="preserve">I understand that the intent of this disclosure is not to prevent a </w:t>
      </w:r>
      <w:r w:rsidR="0074608F" w:rsidRPr="00691BF8">
        <w:t>t</w:t>
      </w:r>
      <w:r w:rsidRPr="00691BF8">
        <w:t xml:space="preserve">ask </w:t>
      </w:r>
      <w:r w:rsidR="0074608F" w:rsidRPr="00691BF8">
        <w:t>f</w:t>
      </w:r>
      <w:r w:rsidRPr="00691BF8">
        <w:t>orce member or chair with a significant financial or other relationship from participating</w:t>
      </w:r>
      <w:r w:rsidR="0074608F" w:rsidRPr="00691BF8">
        <w:t xml:space="preserve"> in t</w:t>
      </w:r>
      <w:r w:rsidRPr="00691BF8">
        <w:t xml:space="preserve">ask </w:t>
      </w:r>
      <w:r w:rsidR="0074608F" w:rsidRPr="00691BF8">
        <w:t>f</w:t>
      </w:r>
      <w:r w:rsidRPr="00691BF8">
        <w:t xml:space="preserve">orce, but rather to provide other members with information on which they can make their own judgments. It remains for the other </w:t>
      </w:r>
      <w:r w:rsidR="0074608F" w:rsidRPr="00691BF8">
        <w:t>t</w:t>
      </w:r>
      <w:r w:rsidRPr="00691BF8">
        <w:t xml:space="preserve">ask </w:t>
      </w:r>
      <w:r w:rsidR="0074608F" w:rsidRPr="00691BF8">
        <w:t>f</w:t>
      </w:r>
      <w:r w:rsidRPr="00691BF8">
        <w:t xml:space="preserve">orce member and chairs to determine whether my interests or relationships may influence my participation in the project. The ERS does not view the existence of these interests or commitments as necessarily implying bias or decreasing the value of the </w:t>
      </w:r>
      <w:r w:rsidR="0074608F" w:rsidRPr="00691BF8">
        <w:t>t</w:t>
      </w:r>
      <w:r w:rsidRPr="00691BF8">
        <w:t xml:space="preserve">ask </w:t>
      </w:r>
      <w:r w:rsidR="0074608F" w:rsidRPr="00691BF8">
        <w:t>f</w:t>
      </w:r>
      <w:r w:rsidRPr="00691BF8">
        <w:t>orce member/chair’s participation.</w:t>
      </w:r>
      <w:r w:rsidR="00336C20" w:rsidRPr="00691BF8">
        <w:t xml:space="preserve"> May my situation change during the development of the </w:t>
      </w:r>
      <w:r w:rsidR="0074608F" w:rsidRPr="00691BF8">
        <w:t>t</w:t>
      </w:r>
      <w:r w:rsidR="00336C20" w:rsidRPr="00691BF8">
        <w:t xml:space="preserve">ask </w:t>
      </w:r>
      <w:r w:rsidR="0074608F" w:rsidRPr="00691BF8">
        <w:t>f</w:t>
      </w:r>
      <w:r w:rsidR="00336C20" w:rsidRPr="00691BF8">
        <w:t>orce, it is my responsibility to proactively report any new conflict of interest.</w:t>
      </w:r>
    </w:p>
    <w:p w14:paraId="046B71DF" w14:textId="77777777" w:rsidR="001A5B41" w:rsidRPr="00691BF8" w:rsidRDefault="001A5B41" w:rsidP="001A5B41">
      <w:pPr>
        <w:autoSpaceDE w:val="0"/>
        <w:autoSpaceDN w:val="0"/>
        <w:jc w:val="both"/>
        <w:rPr>
          <w:i/>
          <w:iCs/>
        </w:rPr>
      </w:pPr>
    </w:p>
    <w:bookmarkStart w:id="1" w:name="CaseACocher9"/>
    <w:bookmarkEnd w:id="1"/>
    <w:p w14:paraId="28FC1FE0" w14:textId="77777777" w:rsidR="001A5B41" w:rsidRPr="00691BF8" w:rsidRDefault="001A5B41" w:rsidP="001A5B41">
      <w:pPr>
        <w:autoSpaceDE w:val="0"/>
        <w:autoSpaceDN w:val="0"/>
        <w:jc w:val="both"/>
      </w:pPr>
      <w:r w:rsidRPr="00691BF8">
        <w:fldChar w:fldCharType="begin">
          <w:ffData>
            <w:name w:val="Check1"/>
            <w:enabled/>
            <w:calcOnExit w:val="0"/>
            <w:checkBox>
              <w:sizeAuto/>
              <w:default w:val="0"/>
              <w:checked w:val="0"/>
            </w:checkBox>
          </w:ffData>
        </w:fldChar>
      </w:r>
      <w:bookmarkStart w:id="2" w:name="Check1"/>
      <w:r w:rsidRPr="00691BF8">
        <w:instrText xml:space="preserve"> FORMCHECKBOX </w:instrText>
      </w:r>
      <w:r w:rsidR="006002E3">
        <w:fldChar w:fldCharType="separate"/>
      </w:r>
      <w:r w:rsidRPr="00691BF8">
        <w:fldChar w:fldCharType="end"/>
      </w:r>
      <w:bookmarkEnd w:id="2"/>
      <w:r w:rsidRPr="00691BF8">
        <w:t xml:space="preserve"> </w:t>
      </w:r>
      <w:r w:rsidRPr="00691BF8">
        <w:rPr>
          <w:b/>
        </w:rPr>
        <w:t>Yes</w:t>
      </w:r>
      <w:r w:rsidRPr="00691BF8">
        <w:t xml:space="preserve">, I have the following, real or perceived conflicts of interest that relate to this </w:t>
      </w:r>
      <w:r w:rsidR="0074608F" w:rsidRPr="00691BF8">
        <w:t>t</w:t>
      </w:r>
      <w:r w:rsidRPr="00691BF8">
        <w:t xml:space="preserve">ask </w:t>
      </w:r>
      <w:r w:rsidR="0074608F" w:rsidRPr="00691BF8">
        <w:t>f</w:t>
      </w:r>
      <w:r w:rsidRPr="00691BF8">
        <w:t>orce. I understand that I have</w:t>
      </w:r>
      <w:r w:rsidR="0074608F" w:rsidRPr="00691BF8">
        <w:t xml:space="preserve"> to disclose them to the other t</w:t>
      </w:r>
      <w:r w:rsidRPr="00691BF8">
        <w:t xml:space="preserve">ask </w:t>
      </w:r>
      <w:r w:rsidR="0074608F" w:rsidRPr="00691BF8">
        <w:t>f</w:t>
      </w:r>
      <w:r w:rsidRPr="00691BF8">
        <w:t>orce members during the first meeting or teleconference.</w:t>
      </w:r>
    </w:p>
    <w:p w14:paraId="6B5FA020" w14:textId="77777777" w:rsidR="001A5B41" w:rsidRPr="00691BF8" w:rsidRDefault="001A5B41" w:rsidP="001A5B41">
      <w:pPr>
        <w:pBdr>
          <w:top w:val="single" w:sz="4" w:space="1" w:color="auto"/>
          <w:left w:val="single" w:sz="4" w:space="4" w:color="auto"/>
          <w:bottom w:val="single" w:sz="4" w:space="1" w:color="auto"/>
          <w:right w:val="single" w:sz="4" w:space="4" w:color="auto"/>
        </w:pBdr>
        <w:autoSpaceDE w:val="0"/>
        <w:autoSpaceDN w:val="0"/>
        <w:jc w:val="both"/>
      </w:pPr>
      <w:r w:rsidRPr="00691BF8">
        <w:fldChar w:fldCharType="begin">
          <w:ffData>
            <w:name w:val="Text4"/>
            <w:enabled/>
            <w:calcOnExit w:val="0"/>
            <w:textInput/>
          </w:ffData>
        </w:fldChar>
      </w:r>
      <w:bookmarkStart w:id="3" w:name="Text4"/>
      <w:r w:rsidRPr="00691BF8">
        <w:instrText xml:space="preserve"> FORMTEXT </w:instrText>
      </w:r>
      <w:r w:rsidRPr="00691BF8">
        <w:fldChar w:fldCharType="separate"/>
      </w:r>
      <w:r w:rsidRPr="00691BF8">
        <w:t> </w:t>
      </w:r>
      <w:r w:rsidRPr="00691BF8">
        <w:t> </w:t>
      </w:r>
      <w:r w:rsidRPr="00691BF8">
        <w:t> </w:t>
      </w:r>
      <w:r w:rsidRPr="00691BF8">
        <w:t> </w:t>
      </w:r>
      <w:r w:rsidRPr="00691BF8">
        <w:t> </w:t>
      </w:r>
      <w:r w:rsidRPr="00691BF8">
        <w:fldChar w:fldCharType="end"/>
      </w:r>
      <w:bookmarkEnd w:id="3"/>
    </w:p>
    <w:p w14:paraId="4E8EDDF7" w14:textId="77777777" w:rsidR="001A5B41" w:rsidRPr="00691BF8" w:rsidRDefault="001A5B41" w:rsidP="001A5B41">
      <w:pPr>
        <w:pBdr>
          <w:top w:val="single" w:sz="4" w:space="1" w:color="auto"/>
          <w:left w:val="single" w:sz="4" w:space="4" w:color="auto"/>
          <w:bottom w:val="single" w:sz="4" w:space="1" w:color="auto"/>
          <w:right w:val="single" w:sz="4" w:space="4" w:color="auto"/>
        </w:pBdr>
        <w:autoSpaceDE w:val="0"/>
        <w:autoSpaceDN w:val="0"/>
        <w:jc w:val="both"/>
      </w:pPr>
    </w:p>
    <w:p w14:paraId="59E62DC3" w14:textId="77777777" w:rsidR="001A5B41" w:rsidRPr="00691BF8" w:rsidRDefault="001A5B41" w:rsidP="001A5B41">
      <w:pPr>
        <w:autoSpaceDE w:val="0"/>
        <w:autoSpaceDN w:val="0"/>
        <w:jc w:val="both"/>
      </w:pPr>
    </w:p>
    <w:bookmarkStart w:id="4" w:name="CaseACocher10"/>
    <w:bookmarkEnd w:id="4"/>
    <w:p w14:paraId="6E76744B" w14:textId="77777777" w:rsidR="001A5B41" w:rsidRPr="00691BF8" w:rsidRDefault="001A5B41" w:rsidP="001A5B41">
      <w:pPr>
        <w:autoSpaceDE w:val="0"/>
        <w:autoSpaceDN w:val="0"/>
        <w:jc w:val="both"/>
      </w:pPr>
      <w:r w:rsidRPr="00691BF8">
        <w:fldChar w:fldCharType="begin">
          <w:ffData>
            <w:name w:val="Check2"/>
            <w:enabled/>
            <w:calcOnExit w:val="0"/>
            <w:checkBox>
              <w:sizeAuto/>
              <w:default w:val="0"/>
            </w:checkBox>
          </w:ffData>
        </w:fldChar>
      </w:r>
      <w:bookmarkStart w:id="5" w:name="Check2"/>
      <w:r w:rsidRPr="00691BF8">
        <w:instrText xml:space="preserve"> FORMCHECKBOX </w:instrText>
      </w:r>
      <w:r w:rsidR="006002E3">
        <w:fldChar w:fldCharType="separate"/>
      </w:r>
      <w:r w:rsidRPr="00691BF8">
        <w:fldChar w:fldCharType="end"/>
      </w:r>
      <w:bookmarkEnd w:id="5"/>
      <w:r w:rsidRPr="00691BF8">
        <w:t xml:space="preserve"> </w:t>
      </w:r>
      <w:r w:rsidRPr="00691BF8">
        <w:rPr>
          <w:b/>
        </w:rPr>
        <w:t>No</w:t>
      </w:r>
      <w:r w:rsidRPr="00691BF8">
        <w:t xml:space="preserve">, I have no, real or perceived, conflicts of interest that relate to this </w:t>
      </w:r>
      <w:r w:rsidR="0074608F" w:rsidRPr="00691BF8">
        <w:t>t</w:t>
      </w:r>
      <w:r w:rsidRPr="00691BF8">
        <w:t xml:space="preserve">ask </w:t>
      </w:r>
      <w:r w:rsidR="0074608F" w:rsidRPr="00691BF8">
        <w:t>f</w:t>
      </w:r>
      <w:r w:rsidRPr="00691BF8">
        <w:t xml:space="preserve">orce. </w:t>
      </w:r>
    </w:p>
    <w:p w14:paraId="51585502" w14:textId="77777777" w:rsidR="001A5B41" w:rsidRPr="00691BF8" w:rsidRDefault="001A5B41" w:rsidP="001A5B41">
      <w:pPr>
        <w:pStyle w:val="ListParagraph"/>
        <w:ind w:left="0"/>
        <w:jc w:val="both"/>
        <w:rPr>
          <w:rFonts w:ascii="Times New Roman" w:hAnsi="Times New Roman"/>
        </w:rPr>
      </w:pPr>
    </w:p>
    <w:p w14:paraId="44C21FFE" w14:textId="77777777" w:rsidR="001A5B41" w:rsidRPr="00691BF8" w:rsidRDefault="001A5B41" w:rsidP="001A5B41">
      <w:pPr>
        <w:autoSpaceDE w:val="0"/>
        <w:autoSpaceDN w:val="0"/>
        <w:rPr>
          <w:bCs/>
          <w:i/>
          <w:iCs/>
          <w:u w:val="single"/>
        </w:rPr>
      </w:pPr>
      <w:r w:rsidRPr="00691BF8">
        <w:rPr>
          <w:bCs/>
          <w:u w:val="single"/>
        </w:rPr>
        <w:t>2. Tobacco Industry-related Conflicts of Interests</w:t>
      </w:r>
    </w:p>
    <w:p w14:paraId="08C0E3B6" w14:textId="0108AFF1" w:rsidR="007C7D58" w:rsidRPr="001744ED" w:rsidRDefault="007C7D58" w:rsidP="00F01300">
      <w:pPr>
        <w:jc w:val="both"/>
      </w:pPr>
      <w:r w:rsidRPr="001744ED">
        <w:t>Please note that ERS does not accept</w:t>
      </w:r>
      <w:r>
        <w:t xml:space="preserve"> faculty</w:t>
      </w:r>
      <w:r>
        <w:rPr>
          <w:lang w:val="en-CH"/>
        </w:rPr>
        <w:t xml:space="preserve"> </w:t>
      </w:r>
      <w:r w:rsidRPr="001744ED">
        <w:t xml:space="preserve">who are or who have been, full or part-time, employees of, or paid consultants to, or those with any real or perceived, direct or indirect links, to the tobacco industry, or who have received any financial or in-kind benefit from the tobacco industry, at any time after </w:t>
      </w:r>
      <w:r w:rsidRPr="00F01300">
        <w:rPr>
          <w:b/>
          <w:bCs/>
        </w:rPr>
        <w:t>1 January 2000</w:t>
      </w:r>
      <w:r w:rsidRPr="001744ED">
        <w:t xml:space="preserve">. Exclusion will also be applied as of </w:t>
      </w:r>
      <w:r w:rsidRPr="00F01300">
        <w:rPr>
          <w:b/>
          <w:bCs/>
        </w:rPr>
        <w:t>1 January 2020</w:t>
      </w:r>
      <w:r w:rsidRPr="001744ED">
        <w:t xml:space="preserve"> </w:t>
      </w:r>
      <w:r>
        <w:rPr>
          <w:lang w:val="en-CH"/>
        </w:rPr>
        <w:t>of</w:t>
      </w:r>
      <w:r w:rsidRPr="001744ED">
        <w:t xml:space="preserve"> persons who have conflicts of interest relating to alternative nicotine delivery products such as e-cigarette and heated tobacco products.</w:t>
      </w:r>
    </w:p>
    <w:p w14:paraId="112B3BF0" w14:textId="77777777" w:rsidR="007C7D58" w:rsidRPr="00691BF8" w:rsidRDefault="007C7D58" w:rsidP="001A5B41">
      <w:pPr>
        <w:jc w:val="both"/>
      </w:pPr>
    </w:p>
    <w:p w14:paraId="799C6313" w14:textId="77777777" w:rsidR="001A5B41" w:rsidRPr="00691BF8" w:rsidRDefault="001A5B41" w:rsidP="001A5B41">
      <w:pPr>
        <w:jc w:val="both"/>
      </w:pPr>
    </w:p>
    <w:p w14:paraId="7F91CB88" w14:textId="77777777" w:rsidR="001A5B41" w:rsidRPr="00691BF8" w:rsidRDefault="001A5B41" w:rsidP="001A5B41">
      <w:pPr>
        <w:jc w:val="both"/>
      </w:pPr>
      <w:r w:rsidRPr="00691BF8">
        <w:t>Please select what applies to you:</w:t>
      </w:r>
    </w:p>
    <w:p w14:paraId="173A1586" w14:textId="77777777" w:rsidR="001A5B41" w:rsidRPr="00691BF8" w:rsidRDefault="001A5B41" w:rsidP="001A5B41">
      <w:pPr>
        <w:jc w:val="both"/>
      </w:pPr>
    </w:p>
    <w:p w14:paraId="2A58658F" w14:textId="7289F1ED" w:rsidR="001A5B41" w:rsidRPr="00691BF8" w:rsidRDefault="001A5B41" w:rsidP="001A5B41">
      <w:pPr>
        <w:pStyle w:val="ListParagraph"/>
        <w:ind w:left="0"/>
        <w:jc w:val="both"/>
        <w:rPr>
          <w:rFonts w:ascii="Times New Roman" w:hAnsi="Times New Roman"/>
          <w:i/>
          <w:iCs/>
          <w:sz w:val="24"/>
          <w:szCs w:val="24"/>
        </w:rPr>
      </w:pPr>
      <w:r w:rsidRPr="00691BF8">
        <w:rPr>
          <w:rFonts w:ascii="Times New Roman" w:hAnsi="Times New Roman"/>
          <w:sz w:val="24"/>
          <w:szCs w:val="24"/>
        </w:rPr>
        <w:fldChar w:fldCharType="begin">
          <w:ffData>
            <w:name w:val="Check3"/>
            <w:enabled/>
            <w:calcOnExit w:val="0"/>
            <w:checkBox>
              <w:sizeAuto/>
              <w:default w:val="0"/>
            </w:checkBox>
          </w:ffData>
        </w:fldChar>
      </w:r>
      <w:bookmarkStart w:id="6" w:name="Check3"/>
      <w:r w:rsidRPr="00691BF8">
        <w:rPr>
          <w:rFonts w:ascii="Times New Roman" w:hAnsi="Times New Roman"/>
          <w:sz w:val="24"/>
          <w:szCs w:val="24"/>
        </w:rPr>
        <w:instrText xml:space="preserve"> FORMCHECKBOX </w:instrText>
      </w:r>
      <w:r w:rsidR="006002E3">
        <w:rPr>
          <w:rFonts w:ascii="Times New Roman" w:hAnsi="Times New Roman"/>
          <w:sz w:val="24"/>
          <w:szCs w:val="24"/>
        </w:rPr>
      </w:r>
      <w:r w:rsidR="006002E3">
        <w:rPr>
          <w:rFonts w:ascii="Times New Roman" w:hAnsi="Times New Roman"/>
          <w:sz w:val="24"/>
          <w:szCs w:val="24"/>
        </w:rPr>
        <w:fldChar w:fldCharType="separate"/>
      </w:r>
      <w:r w:rsidRPr="00691BF8">
        <w:rPr>
          <w:rFonts w:ascii="Times New Roman" w:hAnsi="Times New Roman"/>
          <w:sz w:val="24"/>
          <w:szCs w:val="24"/>
        </w:rPr>
        <w:fldChar w:fldCharType="end"/>
      </w:r>
      <w:bookmarkEnd w:id="6"/>
      <w:r w:rsidRPr="00691BF8">
        <w:rPr>
          <w:rFonts w:ascii="Times New Roman" w:hAnsi="Times New Roman"/>
          <w:sz w:val="24"/>
          <w:szCs w:val="24"/>
        </w:rPr>
        <w:t xml:space="preserve"> </w:t>
      </w:r>
      <w:r w:rsidR="007C7D58" w:rsidRPr="00F01300">
        <w:rPr>
          <w:b/>
          <w:bCs/>
          <w:lang w:val="en-CH"/>
        </w:rPr>
        <w:t>NO.</w:t>
      </w:r>
      <w:r w:rsidR="007C7D58" w:rsidRPr="001744ED">
        <w:t xml:space="preserve"> I declare that I have not been full or part time employee of, paid consultant or advisor to /received a grant from the tobacco industry at any time </w:t>
      </w:r>
      <w:r w:rsidR="007C7D58" w:rsidRPr="00F01300">
        <w:rPr>
          <w:b/>
          <w:bCs/>
        </w:rPr>
        <w:t>after 1.1.2000</w:t>
      </w:r>
      <w:r w:rsidR="007C7D58" w:rsidRPr="001744ED">
        <w:t xml:space="preserve">, for any project or programme nor have I any conflict of interest relating to alternative nicotine delivery products such as e-cigarette and heated tobacco products after </w:t>
      </w:r>
      <w:r w:rsidR="007C7D58" w:rsidRPr="00F01300">
        <w:rPr>
          <w:b/>
          <w:bCs/>
        </w:rPr>
        <w:t>1.1.2020</w:t>
      </w:r>
      <w:r w:rsidR="007C7D58" w:rsidRPr="001744ED">
        <w:t xml:space="preserve">, nor will a conflict arise before the </w:t>
      </w:r>
      <w:r w:rsidR="007C7D58">
        <w:rPr>
          <w:lang w:val="en-CH"/>
        </w:rPr>
        <w:t>Task Force</w:t>
      </w:r>
      <w:r w:rsidR="007C7D58" w:rsidRPr="001744ED">
        <w:t xml:space="preserve"> for which I am </w:t>
      </w:r>
      <w:r w:rsidR="007C7D58">
        <w:rPr>
          <w:lang w:val="en-CH"/>
        </w:rPr>
        <w:t xml:space="preserve">invited </w:t>
      </w:r>
      <w:r w:rsidR="007C7D58">
        <w:t>to participate in</w:t>
      </w:r>
      <w:r w:rsidR="007C7D58" w:rsidRPr="001744ED">
        <w:t>.</w:t>
      </w:r>
      <w:r w:rsidR="007C7D58">
        <w:rPr>
          <w:lang w:val="en-CH"/>
        </w:rPr>
        <w:t xml:space="preserve"> </w:t>
      </w:r>
    </w:p>
    <w:p w14:paraId="1C3CFB6A" w14:textId="7B220BB2" w:rsidR="001A5B41" w:rsidRPr="00691BF8" w:rsidRDefault="001A5B41" w:rsidP="001A5B41">
      <w:pPr>
        <w:pStyle w:val="ListParagraph"/>
        <w:ind w:left="0"/>
        <w:jc w:val="both"/>
        <w:rPr>
          <w:rFonts w:ascii="Times New Roman" w:hAnsi="Times New Roman"/>
          <w:i/>
          <w:iCs/>
          <w:sz w:val="24"/>
          <w:szCs w:val="24"/>
        </w:rPr>
      </w:pPr>
      <w:r w:rsidRPr="00691BF8">
        <w:rPr>
          <w:rFonts w:ascii="Times New Roman" w:hAnsi="Times New Roman"/>
          <w:b/>
          <w:bCs/>
          <w:sz w:val="24"/>
          <w:szCs w:val="24"/>
        </w:rPr>
        <w:fldChar w:fldCharType="begin">
          <w:ffData>
            <w:name w:val="Check4"/>
            <w:enabled/>
            <w:calcOnExit w:val="0"/>
            <w:checkBox>
              <w:sizeAuto/>
              <w:default w:val="0"/>
            </w:checkBox>
          </w:ffData>
        </w:fldChar>
      </w:r>
      <w:bookmarkStart w:id="7" w:name="Check4"/>
      <w:r w:rsidRPr="00691BF8">
        <w:rPr>
          <w:rFonts w:ascii="Times New Roman" w:hAnsi="Times New Roman"/>
          <w:b/>
          <w:bCs/>
          <w:sz w:val="24"/>
          <w:szCs w:val="24"/>
        </w:rPr>
        <w:instrText xml:space="preserve"> FORMCHECKBOX </w:instrText>
      </w:r>
      <w:r w:rsidR="006002E3">
        <w:rPr>
          <w:rFonts w:ascii="Times New Roman" w:hAnsi="Times New Roman"/>
          <w:b/>
          <w:bCs/>
          <w:sz w:val="24"/>
          <w:szCs w:val="24"/>
        </w:rPr>
      </w:r>
      <w:r w:rsidR="006002E3">
        <w:rPr>
          <w:rFonts w:ascii="Times New Roman" w:hAnsi="Times New Roman"/>
          <w:b/>
          <w:bCs/>
          <w:sz w:val="24"/>
          <w:szCs w:val="24"/>
        </w:rPr>
        <w:fldChar w:fldCharType="separate"/>
      </w:r>
      <w:r w:rsidRPr="00691BF8">
        <w:rPr>
          <w:rFonts w:ascii="Times New Roman" w:hAnsi="Times New Roman"/>
          <w:b/>
          <w:bCs/>
          <w:sz w:val="24"/>
          <w:szCs w:val="24"/>
        </w:rPr>
        <w:fldChar w:fldCharType="end"/>
      </w:r>
      <w:bookmarkEnd w:id="7"/>
      <w:r w:rsidRPr="00691BF8">
        <w:rPr>
          <w:rFonts w:ascii="Times New Roman" w:hAnsi="Times New Roman"/>
          <w:b/>
          <w:bCs/>
          <w:sz w:val="24"/>
          <w:szCs w:val="24"/>
        </w:rPr>
        <w:t xml:space="preserve"> </w:t>
      </w:r>
      <w:r w:rsidR="007C7D58" w:rsidRPr="00F01300">
        <w:rPr>
          <w:b/>
          <w:bCs/>
        </w:rPr>
        <w:t>Y</w:t>
      </w:r>
      <w:r w:rsidR="007C7D58" w:rsidRPr="00F01300">
        <w:rPr>
          <w:b/>
          <w:bCs/>
          <w:lang w:val="en-CH"/>
        </w:rPr>
        <w:t>ES.</w:t>
      </w:r>
      <w:r w:rsidR="007C7D58" w:rsidRPr="001744ED">
        <w:t xml:space="preserve"> I declare that I have been a full or part time employee of, paid consultant or advisor to/received a grant from the tobacco industry at any time </w:t>
      </w:r>
      <w:r w:rsidR="007C7D58" w:rsidRPr="00F01300">
        <w:rPr>
          <w:b/>
          <w:bCs/>
        </w:rPr>
        <w:t>after 1.1.2000</w:t>
      </w:r>
      <w:r w:rsidR="007C7D58" w:rsidRPr="001744ED">
        <w:t xml:space="preserve">, for any project or programme or I have conflicts of interest relating to alternative nicotine delivery products such as e-cigarette and heated tobacco products </w:t>
      </w:r>
      <w:r w:rsidR="007C7D58" w:rsidRPr="00F01300">
        <w:rPr>
          <w:b/>
          <w:bCs/>
        </w:rPr>
        <w:t>after 1.1.2020</w:t>
      </w:r>
      <w:r w:rsidR="007C7D58" w:rsidRPr="001744ED">
        <w:t>.</w:t>
      </w:r>
      <w:r w:rsidR="007C7D58">
        <w:rPr>
          <w:lang w:val="en-CH"/>
        </w:rPr>
        <w:t xml:space="preserve"> </w:t>
      </w:r>
    </w:p>
    <w:p w14:paraId="7FA8DEA4" w14:textId="77777777" w:rsidR="001A5B41" w:rsidRPr="00691BF8" w:rsidRDefault="001A5B41" w:rsidP="001A5B41"/>
    <w:p w14:paraId="0C722388" w14:textId="77777777" w:rsidR="001A5B41" w:rsidRPr="00691BF8" w:rsidRDefault="001A5B41" w:rsidP="001A5B41"/>
    <w:p w14:paraId="11C9C5E4" w14:textId="77777777" w:rsidR="001A5B41" w:rsidRPr="00691BF8" w:rsidRDefault="001A5B41" w:rsidP="001A5B41"/>
    <w:p w14:paraId="04B97920" w14:textId="77777777" w:rsidR="001A5B41" w:rsidRPr="00691BF8" w:rsidRDefault="001A5B41" w:rsidP="001A5B41"/>
    <w:p w14:paraId="5A686411" w14:textId="77777777" w:rsidR="001A5B41" w:rsidRPr="00691BF8" w:rsidRDefault="001A5B41" w:rsidP="001A5B41">
      <w:pPr>
        <w:rPr>
          <w:b/>
          <w:bCs/>
        </w:rPr>
      </w:pPr>
      <w:r w:rsidRPr="00691BF8">
        <w:t>Signature:  </w:t>
      </w:r>
      <w:r w:rsidRPr="00691BF8">
        <w:fldChar w:fldCharType="begin">
          <w:ffData>
            <w:name w:val="Text5"/>
            <w:enabled/>
            <w:calcOnExit w:val="0"/>
            <w:textInput/>
          </w:ffData>
        </w:fldChar>
      </w:r>
      <w:bookmarkStart w:id="8" w:name="Text5"/>
      <w:r w:rsidRPr="00691BF8">
        <w:instrText xml:space="preserve"> FORMTEXT </w:instrText>
      </w:r>
      <w:r w:rsidRPr="00691BF8">
        <w:fldChar w:fldCharType="separate"/>
      </w:r>
      <w:r w:rsidRPr="00691BF8">
        <w:rPr>
          <w:noProof/>
        </w:rPr>
        <w:t> </w:t>
      </w:r>
      <w:r w:rsidRPr="00691BF8">
        <w:rPr>
          <w:noProof/>
        </w:rPr>
        <w:t> </w:t>
      </w:r>
      <w:r w:rsidRPr="00691BF8">
        <w:rPr>
          <w:noProof/>
        </w:rPr>
        <w:t> </w:t>
      </w:r>
      <w:r w:rsidRPr="00691BF8">
        <w:rPr>
          <w:noProof/>
        </w:rPr>
        <w:t> </w:t>
      </w:r>
      <w:r w:rsidRPr="00691BF8">
        <w:rPr>
          <w:noProof/>
        </w:rPr>
        <w:t> </w:t>
      </w:r>
      <w:r w:rsidRPr="00691BF8">
        <w:fldChar w:fldCharType="end"/>
      </w:r>
      <w:bookmarkEnd w:id="8"/>
      <w:r w:rsidRPr="00691BF8">
        <w:t xml:space="preserve">  </w:t>
      </w:r>
      <w:bookmarkStart w:id="9" w:name="Texte6"/>
      <w:bookmarkEnd w:id="9"/>
      <w:r w:rsidRPr="00691BF8">
        <w:t xml:space="preserve">      </w:t>
      </w:r>
      <w:r w:rsidRPr="00691BF8">
        <w:tab/>
      </w:r>
      <w:r w:rsidRPr="00691BF8">
        <w:tab/>
      </w:r>
      <w:r w:rsidRPr="00691BF8">
        <w:tab/>
      </w:r>
      <w:r w:rsidRPr="00691BF8">
        <w:tab/>
        <w:t xml:space="preserve">Date: </w:t>
      </w:r>
      <w:r w:rsidRPr="00691BF8">
        <w:fldChar w:fldCharType="begin">
          <w:ffData>
            <w:name w:val="Text6"/>
            <w:enabled/>
            <w:calcOnExit w:val="0"/>
            <w:textInput/>
          </w:ffData>
        </w:fldChar>
      </w:r>
      <w:bookmarkStart w:id="10" w:name="Text6"/>
      <w:r w:rsidRPr="00691BF8">
        <w:instrText xml:space="preserve"> FORMTEXT </w:instrText>
      </w:r>
      <w:r w:rsidRPr="00691BF8">
        <w:fldChar w:fldCharType="separate"/>
      </w:r>
      <w:r w:rsidRPr="00691BF8">
        <w:rPr>
          <w:noProof/>
        </w:rPr>
        <w:t> </w:t>
      </w:r>
      <w:r w:rsidRPr="00691BF8">
        <w:rPr>
          <w:noProof/>
        </w:rPr>
        <w:t> </w:t>
      </w:r>
      <w:r w:rsidRPr="00691BF8">
        <w:rPr>
          <w:noProof/>
        </w:rPr>
        <w:t> </w:t>
      </w:r>
      <w:r w:rsidRPr="00691BF8">
        <w:rPr>
          <w:noProof/>
        </w:rPr>
        <w:t> </w:t>
      </w:r>
      <w:r w:rsidRPr="00691BF8">
        <w:rPr>
          <w:noProof/>
        </w:rPr>
        <w:t> </w:t>
      </w:r>
      <w:r w:rsidRPr="00691BF8">
        <w:fldChar w:fldCharType="end"/>
      </w:r>
      <w:bookmarkEnd w:id="10"/>
      <w:r w:rsidRPr="00691BF8">
        <w:t xml:space="preserve">          </w:t>
      </w:r>
      <w:bookmarkStart w:id="11" w:name="Texte7"/>
      <w:bookmarkEnd w:id="11"/>
      <w:r w:rsidRPr="00691BF8">
        <w:t xml:space="preserve">      </w:t>
      </w:r>
    </w:p>
    <w:p w14:paraId="71D3B6CA" w14:textId="77777777" w:rsidR="001A5B41" w:rsidRPr="00691BF8" w:rsidRDefault="001A5B41" w:rsidP="001A5B41">
      <w:pPr>
        <w:jc w:val="center"/>
        <w:rPr>
          <w:b/>
          <w:bCs/>
        </w:rPr>
      </w:pPr>
    </w:p>
    <w:p w14:paraId="621862AF" w14:textId="77777777" w:rsidR="001A5B41" w:rsidRPr="00691BF8" w:rsidRDefault="001A5B41" w:rsidP="001A5B41">
      <w:pPr>
        <w:jc w:val="both"/>
      </w:pPr>
    </w:p>
    <w:p w14:paraId="5C8EC4CA" w14:textId="77777777" w:rsidR="001A5B41" w:rsidRPr="00691BF8" w:rsidRDefault="001A5B41" w:rsidP="001A5B41">
      <w:pPr>
        <w:jc w:val="center"/>
        <w:rPr>
          <w:b/>
          <w:bCs/>
        </w:rPr>
      </w:pPr>
      <w:r w:rsidRPr="00691BF8">
        <w:rPr>
          <w:b/>
          <w:bCs/>
        </w:rPr>
        <w:t xml:space="preserve">Please return this form to the ERS Headquarters, duly completed and signed to </w:t>
      </w:r>
      <w:hyperlink r:id="rId8" w:history="1">
        <w:r w:rsidR="005B61F9" w:rsidRPr="00691BF8">
          <w:rPr>
            <w:rStyle w:val="Hyperlink"/>
          </w:rPr>
          <w:t>guidelines_statements@ersnet.org</w:t>
        </w:r>
      </w:hyperlink>
      <w:r w:rsidR="005B61F9" w:rsidRPr="00691BF8">
        <w:rPr>
          <w:b/>
          <w:bCs/>
        </w:rPr>
        <w:t xml:space="preserve"> </w:t>
      </w:r>
    </w:p>
    <w:p w14:paraId="6C2064D4" w14:textId="77777777" w:rsidR="001A5B41" w:rsidRPr="00691BF8" w:rsidRDefault="001A5B41" w:rsidP="001A5B41"/>
    <w:p w14:paraId="31C904FD" w14:textId="77777777" w:rsidR="00974589" w:rsidRPr="00691BF8" w:rsidRDefault="00974589" w:rsidP="007E51C1">
      <w:pPr>
        <w:rPr>
          <w:b/>
        </w:rPr>
      </w:pPr>
    </w:p>
    <w:sectPr w:rsidR="00974589" w:rsidRPr="00691BF8" w:rsidSect="00B170FD">
      <w:headerReference w:type="default" r:id="rId9"/>
      <w:footerReference w:type="even" r:id="rId10"/>
      <w:footerReference w:type="default" r:id="rId1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D777E" w14:textId="77777777" w:rsidR="009074FE" w:rsidRDefault="009074FE">
      <w:r>
        <w:separator/>
      </w:r>
    </w:p>
  </w:endnote>
  <w:endnote w:type="continuationSeparator" w:id="0">
    <w:p w14:paraId="0E23D8DA" w14:textId="77777777" w:rsidR="009074FE" w:rsidRDefault="0090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369C0" w14:textId="77777777" w:rsidR="00796BDC" w:rsidRDefault="00796B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CC33E" w14:textId="77777777" w:rsidR="00796BDC" w:rsidRDefault="00796BDC">
    <w:pPr>
      <w:pStyle w:val="Footer"/>
      <w:ind w:right="360"/>
    </w:pPr>
  </w:p>
  <w:p w14:paraId="502AE8DB" w14:textId="77777777" w:rsidR="00796BDC" w:rsidRDefault="00796B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66E5" w14:textId="0FC84370" w:rsidR="00796BDC" w:rsidRDefault="00796B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66A6A55" w14:textId="20F96EFE" w:rsidR="00796BDC" w:rsidRDefault="00796BDC" w:rsidP="00756082">
    <w:pPr>
      <w:pStyle w:val="Footer"/>
      <w:ind w:right="360"/>
      <w:rPr>
        <w:sz w:val="20"/>
      </w:rPr>
    </w:pPr>
    <w:r w:rsidRPr="00756082">
      <w:rPr>
        <w:sz w:val="20"/>
      </w:rPr>
      <w:t xml:space="preserve">ERS </w:t>
    </w:r>
    <w:r>
      <w:rPr>
        <w:sz w:val="20"/>
      </w:rPr>
      <w:t xml:space="preserve">rules and application form for Guidelines, Statements and Technical Standards_ </w:t>
    </w:r>
    <w:r w:rsidR="00F01300">
      <w:rPr>
        <w:sz w:val="20"/>
        <w:lang w:val="en-CH"/>
      </w:rPr>
      <w:t>January 2020</w:t>
    </w:r>
  </w:p>
  <w:p w14:paraId="4B7E248E" w14:textId="77777777" w:rsidR="00796BDC" w:rsidRDefault="00796B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206D5" w14:textId="77777777" w:rsidR="009074FE" w:rsidRDefault="009074FE">
      <w:r>
        <w:separator/>
      </w:r>
    </w:p>
  </w:footnote>
  <w:footnote w:type="continuationSeparator" w:id="0">
    <w:p w14:paraId="4E195156" w14:textId="77777777" w:rsidR="009074FE" w:rsidRDefault="00907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46379" w14:textId="0334E74C" w:rsidR="00F01300" w:rsidRDefault="00F01300">
    <w:pPr>
      <w:pStyle w:val="Header"/>
    </w:pPr>
    <w:r>
      <w:rPr>
        <w:noProof/>
      </w:rPr>
      <w:drawing>
        <wp:inline distT="0" distB="0" distL="0" distR="0" wp14:anchorId="1F9A0708" wp14:editId="730C8F21">
          <wp:extent cx="2390775" cy="819150"/>
          <wp:effectExtent l="0" t="0" r="9525" b="0"/>
          <wp:docPr id="5" name="Picture 5" descr="ERS_logo_final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S_logo_final_white"/>
                  <pic:cNvPicPr>
                    <a:picLocks noChangeAspect="1" noChangeArrowheads="1"/>
                  </pic:cNvPicPr>
                </pic:nvPicPr>
                <pic:blipFill>
                  <a:blip r:embed="rId1" cstate="print">
                    <a:extLst>
                      <a:ext uri="{28A0092B-C50C-407E-A947-70E740481C1C}">
                        <a14:useLocalDpi xmlns:a14="http://schemas.microsoft.com/office/drawing/2010/main" val="0"/>
                      </a:ext>
                    </a:extLst>
                  </a:blip>
                  <a:srcRect t="19598" b="20100"/>
                  <a:stretch>
                    <a:fillRect/>
                  </a:stretch>
                </pic:blipFill>
                <pic:spPr bwMode="auto">
                  <a:xfrm>
                    <a:off x="0" y="0"/>
                    <a:ext cx="239077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7B4881"/>
    <w:multiLevelType w:val="hybridMultilevel"/>
    <w:tmpl w:val="85484D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D525C6"/>
    <w:multiLevelType w:val="hybridMultilevel"/>
    <w:tmpl w:val="B18730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E08C9"/>
    <w:multiLevelType w:val="multilevel"/>
    <w:tmpl w:val="881AD1D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17149D"/>
    <w:multiLevelType w:val="hybridMultilevel"/>
    <w:tmpl w:val="BB505FF4"/>
    <w:lvl w:ilvl="0" w:tplc="ECDC3D30">
      <w:start w:val="6"/>
      <w:numFmt w:val="bullet"/>
      <w:lvlText w:val="-"/>
      <w:lvlJc w:val="left"/>
      <w:pPr>
        <w:ind w:left="720" w:hanging="360"/>
      </w:pPr>
      <w:rPr>
        <w:rFonts w:ascii="Times New Roman" w:eastAsia="Times New Roman"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93D1067"/>
    <w:multiLevelType w:val="hybridMultilevel"/>
    <w:tmpl w:val="42E26898"/>
    <w:lvl w:ilvl="0" w:tplc="2EEC812E">
      <w:start w:val="1"/>
      <w:numFmt w:val="decimal"/>
      <w:lvlText w:val="%1"/>
      <w:lvlJc w:val="left"/>
      <w:pPr>
        <w:tabs>
          <w:tab w:val="num" w:pos="1065"/>
        </w:tabs>
        <w:ind w:left="1065" w:hanging="705"/>
      </w:pPr>
      <w:rPr>
        <w:rFonts w:hint="default"/>
      </w:rPr>
    </w:lvl>
    <w:lvl w:ilvl="1" w:tplc="41C6CB9A">
      <w:numFmt w:val="none"/>
      <w:lvlText w:val=""/>
      <w:lvlJc w:val="left"/>
      <w:pPr>
        <w:tabs>
          <w:tab w:val="num" w:pos="360"/>
        </w:tabs>
      </w:pPr>
    </w:lvl>
    <w:lvl w:ilvl="2" w:tplc="7D78FBA4">
      <w:numFmt w:val="none"/>
      <w:lvlText w:val=""/>
      <w:lvlJc w:val="left"/>
      <w:pPr>
        <w:tabs>
          <w:tab w:val="num" w:pos="360"/>
        </w:tabs>
      </w:pPr>
    </w:lvl>
    <w:lvl w:ilvl="3" w:tplc="474C88A4">
      <w:numFmt w:val="none"/>
      <w:lvlText w:val=""/>
      <w:lvlJc w:val="left"/>
      <w:pPr>
        <w:tabs>
          <w:tab w:val="num" w:pos="360"/>
        </w:tabs>
      </w:pPr>
    </w:lvl>
    <w:lvl w:ilvl="4" w:tplc="90C07B8C">
      <w:numFmt w:val="none"/>
      <w:lvlText w:val=""/>
      <w:lvlJc w:val="left"/>
      <w:pPr>
        <w:tabs>
          <w:tab w:val="num" w:pos="360"/>
        </w:tabs>
      </w:pPr>
    </w:lvl>
    <w:lvl w:ilvl="5" w:tplc="0876E02C">
      <w:numFmt w:val="none"/>
      <w:lvlText w:val=""/>
      <w:lvlJc w:val="left"/>
      <w:pPr>
        <w:tabs>
          <w:tab w:val="num" w:pos="360"/>
        </w:tabs>
      </w:pPr>
    </w:lvl>
    <w:lvl w:ilvl="6" w:tplc="7A80FB70">
      <w:numFmt w:val="none"/>
      <w:lvlText w:val=""/>
      <w:lvlJc w:val="left"/>
      <w:pPr>
        <w:tabs>
          <w:tab w:val="num" w:pos="360"/>
        </w:tabs>
      </w:pPr>
    </w:lvl>
    <w:lvl w:ilvl="7" w:tplc="8C2016F4">
      <w:numFmt w:val="none"/>
      <w:lvlText w:val=""/>
      <w:lvlJc w:val="left"/>
      <w:pPr>
        <w:tabs>
          <w:tab w:val="num" w:pos="360"/>
        </w:tabs>
      </w:pPr>
    </w:lvl>
    <w:lvl w:ilvl="8" w:tplc="EF842FCA">
      <w:numFmt w:val="none"/>
      <w:lvlText w:val=""/>
      <w:lvlJc w:val="left"/>
      <w:pPr>
        <w:tabs>
          <w:tab w:val="num" w:pos="360"/>
        </w:tabs>
      </w:pPr>
    </w:lvl>
  </w:abstractNum>
  <w:abstractNum w:abstractNumId="5" w15:restartNumberingAfterBreak="0">
    <w:nsid w:val="0C8749F2"/>
    <w:multiLevelType w:val="hybridMultilevel"/>
    <w:tmpl w:val="F5A42D0A"/>
    <w:lvl w:ilvl="0" w:tplc="F64C56B6">
      <w:start w:val="1"/>
      <w:numFmt w:val="bullet"/>
      <w:lvlText w:val=""/>
      <w:lvlJc w:val="left"/>
      <w:pPr>
        <w:tabs>
          <w:tab w:val="num" w:pos="720"/>
        </w:tabs>
        <w:ind w:left="720" w:hanging="360"/>
      </w:pPr>
      <w:rPr>
        <w:rFonts w:ascii="Symbol" w:hAnsi="Symbol" w:hint="default"/>
      </w:rPr>
    </w:lvl>
    <w:lvl w:ilvl="1" w:tplc="D872298E" w:tentative="1">
      <w:start w:val="1"/>
      <w:numFmt w:val="bullet"/>
      <w:lvlText w:val="o"/>
      <w:lvlJc w:val="left"/>
      <w:pPr>
        <w:tabs>
          <w:tab w:val="num" w:pos="1440"/>
        </w:tabs>
        <w:ind w:left="1440" w:hanging="360"/>
      </w:pPr>
      <w:rPr>
        <w:rFonts w:ascii="Courier New" w:hAnsi="Courier New" w:hint="default"/>
      </w:rPr>
    </w:lvl>
    <w:lvl w:ilvl="2" w:tplc="848ED1B4" w:tentative="1">
      <w:start w:val="1"/>
      <w:numFmt w:val="bullet"/>
      <w:lvlText w:val=""/>
      <w:lvlJc w:val="left"/>
      <w:pPr>
        <w:tabs>
          <w:tab w:val="num" w:pos="2160"/>
        </w:tabs>
        <w:ind w:left="2160" w:hanging="360"/>
      </w:pPr>
      <w:rPr>
        <w:rFonts w:ascii="Wingdings" w:hAnsi="Wingdings" w:hint="default"/>
      </w:rPr>
    </w:lvl>
    <w:lvl w:ilvl="3" w:tplc="A3C08FE2" w:tentative="1">
      <w:start w:val="1"/>
      <w:numFmt w:val="bullet"/>
      <w:lvlText w:val=""/>
      <w:lvlJc w:val="left"/>
      <w:pPr>
        <w:tabs>
          <w:tab w:val="num" w:pos="2880"/>
        </w:tabs>
        <w:ind w:left="2880" w:hanging="360"/>
      </w:pPr>
      <w:rPr>
        <w:rFonts w:ascii="Symbol" w:hAnsi="Symbol" w:hint="default"/>
      </w:rPr>
    </w:lvl>
    <w:lvl w:ilvl="4" w:tplc="363E33E8" w:tentative="1">
      <w:start w:val="1"/>
      <w:numFmt w:val="bullet"/>
      <w:lvlText w:val="o"/>
      <w:lvlJc w:val="left"/>
      <w:pPr>
        <w:tabs>
          <w:tab w:val="num" w:pos="3600"/>
        </w:tabs>
        <w:ind w:left="3600" w:hanging="360"/>
      </w:pPr>
      <w:rPr>
        <w:rFonts w:ascii="Courier New" w:hAnsi="Courier New" w:hint="default"/>
      </w:rPr>
    </w:lvl>
    <w:lvl w:ilvl="5" w:tplc="C7AC97C8" w:tentative="1">
      <w:start w:val="1"/>
      <w:numFmt w:val="bullet"/>
      <w:lvlText w:val=""/>
      <w:lvlJc w:val="left"/>
      <w:pPr>
        <w:tabs>
          <w:tab w:val="num" w:pos="4320"/>
        </w:tabs>
        <w:ind w:left="4320" w:hanging="360"/>
      </w:pPr>
      <w:rPr>
        <w:rFonts w:ascii="Wingdings" w:hAnsi="Wingdings" w:hint="default"/>
      </w:rPr>
    </w:lvl>
    <w:lvl w:ilvl="6" w:tplc="45842632" w:tentative="1">
      <w:start w:val="1"/>
      <w:numFmt w:val="bullet"/>
      <w:lvlText w:val=""/>
      <w:lvlJc w:val="left"/>
      <w:pPr>
        <w:tabs>
          <w:tab w:val="num" w:pos="5040"/>
        </w:tabs>
        <w:ind w:left="5040" w:hanging="360"/>
      </w:pPr>
      <w:rPr>
        <w:rFonts w:ascii="Symbol" w:hAnsi="Symbol" w:hint="default"/>
      </w:rPr>
    </w:lvl>
    <w:lvl w:ilvl="7" w:tplc="A5183734" w:tentative="1">
      <w:start w:val="1"/>
      <w:numFmt w:val="bullet"/>
      <w:lvlText w:val="o"/>
      <w:lvlJc w:val="left"/>
      <w:pPr>
        <w:tabs>
          <w:tab w:val="num" w:pos="5760"/>
        </w:tabs>
        <w:ind w:left="5760" w:hanging="360"/>
      </w:pPr>
      <w:rPr>
        <w:rFonts w:ascii="Courier New" w:hAnsi="Courier New" w:hint="default"/>
      </w:rPr>
    </w:lvl>
    <w:lvl w:ilvl="8" w:tplc="30F0B91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9865AA"/>
    <w:multiLevelType w:val="hybridMultilevel"/>
    <w:tmpl w:val="57749318"/>
    <w:lvl w:ilvl="0" w:tplc="100C0001">
      <w:start w:val="1"/>
      <w:numFmt w:val="bullet"/>
      <w:lvlText w:val=""/>
      <w:lvlJc w:val="left"/>
      <w:pPr>
        <w:ind w:left="578" w:hanging="360"/>
      </w:pPr>
      <w:rPr>
        <w:rFonts w:ascii="Symbol" w:hAnsi="Symbol" w:hint="default"/>
      </w:rPr>
    </w:lvl>
    <w:lvl w:ilvl="1" w:tplc="100C0003" w:tentative="1">
      <w:start w:val="1"/>
      <w:numFmt w:val="bullet"/>
      <w:lvlText w:val="o"/>
      <w:lvlJc w:val="left"/>
      <w:pPr>
        <w:ind w:left="1298" w:hanging="360"/>
      </w:pPr>
      <w:rPr>
        <w:rFonts w:ascii="Courier New" w:hAnsi="Courier New" w:cs="Courier New" w:hint="default"/>
      </w:rPr>
    </w:lvl>
    <w:lvl w:ilvl="2" w:tplc="100C0005" w:tentative="1">
      <w:start w:val="1"/>
      <w:numFmt w:val="bullet"/>
      <w:lvlText w:val=""/>
      <w:lvlJc w:val="left"/>
      <w:pPr>
        <w:ind w:left="2018" w:hanging="360"/>
      </w:pPr>
      <w:rPr>
        <w:rFonts w:ascii="Wingdings" w:hAnsi="Wingdings" w:hint="default"/>
      </w:rPr>
    </w:lvl>
    <w:lvl w:ilvl="3" w:tplc="100C0001" w:tentative="1">
      <w:start w:val="1"/>
      <w:numFmt w:val="bullet"/>
      <w:lvlText w:val=""/>
      <w:lvlJc w:val="left"/>
      <w:pPr>
        <w:ind w:left="2738" w:hanging="360"/>
      </w:pPr>
      <w:rPr>
        <w:rFonts w:ascii="Symbol" w:hAnsi="Symbol" w:hint="default"/>
      </w:rPr>
    </w:lvl>
    <w:lvl w:ilvl="4" w:tplc="100C0003" w:tentative="1">
      <w:start w:val="1"/>
      <w:numFmt w:val="bullet"/>
      <w:lvlText w:val="o"/>
      <w:lvlJc w:val="left"/>
      <w:pPr>
        <w:ind w:left="3458" w:hanging="360"/>
      </w:pPr>
      <w:rPr>
        <w:rFonts w:ascii="Courier New" w:hAnsi="Courier New" w:cs="Courier New" w:hint="default"/>
      </w:rPr>
    </w:lvl>
    <w:lvl w:ilvl="5" w:tplc="100C0005" w:tentative="1">
      <w:start w:val="1"/>
      <w:numFmt w:val="bullet"/>
      <w:lvlText w:val=""/>
      <w:lvlJc w:val="left"/>
      <w:pPr>
        <w:ind w:left="4178" w:hanging="360"/>
      </w:pPr>
      <w:rPr>
        <w:rFonts w:ascii="Wingdings" w:hAnsi="Wingdings" w:hint="default"/>
      </w:rPr>
    </w:lvl>
    <w:lvl w:ilvl="6" w:tplc="100C0001" w:tentative="1">
      <w:start w:val="1"/>
      <w:numFmt w:val="bullet"/>
      <w:lvlText w:val=""/>
      <w:lvlJc w:val="left"/>
      <w:pPr>
        <w:ind w:left="4898" w:hanging="360"/>
      </w:pPr>
      <w:rPr>
        <w:rFonts w:ascii="Symbol" w:hAnsi="Symbol" w:hint="default"/>
      </w:rPr>
    </w:lvl>
    <w:lvl w:ilvl="7" w:tplc="100C0003" w:tentative="1">
      <w:start w:val="1"/>
      <w:numFmt w:val="bullet"/>
      <w:lvlText w:val="o"/>
      <w:lvlJc w:val="left"/>
      <w:pPr>
        <w:ind w:left="5618" w:hanging="360"/>
      </w:pPr>
      <w:rPr>
        <w:rFonts w:ascii="Courier New" w:hAnsi="Courier New" w:cs="Courier New" w:hint="default"/>
      </w:rPr>
    </w:lvl>
    <w:lvl w:ilvl="8" w:tplc="100C0005" w:tentative="1">
      <w:start w:val="1"/>
      <w:numFmt w:val="bullet"/>
      <w:lvlText w:val=""/>
      <w:lvlJc w:val="left"/>
      <w:pPr>
        <w:ind w:left="6338" w:hanging="360"/>
      </w:pPr>
      <w:rPr>
        <w:rFonts w:ascii="Wingdings" w:hAnsi="Wingdings" w:hint="default"/>
      </w:rPr>
    </w:lvl>
  </w:abstractNum>
  <w:abstractNum w:abstractNumId="7" w15:restartNumberingAfterBreak="0">
    <w:nsid w:val="0FE507E1"/>
    <w:multiLevelType w:val="hybridMultilevel"/>
    <w:tmpl w:val="960A78F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12EBB5E"/>
    <w:multiLevelType w:val="hybridMultilevel"/>
    <w:tmpl w:val="EA7805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2090F9E"/>
    <w:multiLevelType w:val="hybridMultilevel"/>
    <w:tmpl w:val="DE90DC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2CE1303"/>
    <w:multiLevelType w:val="hybridMultilevel"/>
    <w:tmpl w:val="F8C2C8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DF7FE9"/>
    <w:multiLevelType w:val="hybridMultilevel"/>
    <w:tmpl w:val="FC3AF314"/>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14DA3471"/>
    <w:multiLevelType w:val="hybridMultilevel"/>
    <w:tmpl w:val="2EF263C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AE69AB"/>
    <w:multiLevelType w:val="hybridMultilevel"/>
    <w:tmpl w:val="DD34B9C6"/>
    <w:lvl w:ilvl="0" w:tplc="5F7ED408">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1F1E687E"/>
    <w:multiLevelType w:val="hybridMultilevel"/>
    <w:tmpl w:val="21446FA2"/>
    <w:lvl w:ilvl="0" w:tplc="FB64C946">
      <w:start w:val="1"/>
      <w:numFmt w:val="bullet"/>
      <w:lvlText w:val=""/>
      <w:lvlJc w:val="left"/>
      <w:pPr>
        <w:tabs>
          <w:tab w:val="num" w:pos="1080"/>
        </w:tabs>
        <w:ind w:left="1080" w:hanging="360"/>
      </w:pPr>
      <w:rPr>
        <w:rFonts w:ascii="Wingdings" w:hAnsi="Wingdings" w:hint="default"/>
        <w:sz w:val="16"/>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0AC1C87"/>
    <w:multiLevelType w:val="hybridMultilevel"/>
    <w:tmpl w:val="91C47464"/>
    <w:lvl w:ilvl="0" w:tplc="FC7A6B16">
      <w:numFmt w:val="bullet"/>
      <w:lvlText w:val="-"/>
      <w:lvlJc w:val="left"/>
      <w:pPr>
        <w:tabs>
          <w:tab w:val="num" w:pos="720"/>
        </w:tabs>
        <w:ind w:left="720" w:hanging="360"/>
      </w:pPr>
      <w:rPr>
        <w:rFonts w:ascii="Tahoma" w:eastAsia="Times New Roman" w:hAnsi="Tahom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211317BF"/>
    <w:multiLevelType w:val="hybridMultilevel"/>
    <w:tmpl w:val="B2D2C472"/>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 w15:restartNumberingAfterBreak="0">
    <w:nsid w:val="26AB18C5"/>
    <w:multiLevelType w:val="hybridMultilevel"/>
    <w:tmpl w:val="E384DB44"/>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2506B0"/>
    <w:multiLevelType w:val="hybridMultilevel"/>
    <w:tmpl w:val="8F72B3C8"/>
    <w:lvl w:ilvl="0" w:tplc="10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1A33DB"/>
    <w:multiLevelType w:val="hybridMultilevel"/>
    <w:tmpl w:val="07B0496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280387"/>
    <w:multiLevelType w:val="hybridMultilevel"/>
    <w:tmpl w:val="69C088AC"/>
    <w:lvl w:ilvl="0" w:tplc="0809000F">
      <w:start w:val="9"/>
      <w:numFmt w:val="decimal"/>
      <w:lvlText w:val="%1."/>
      <w:lvlJc w:val="left"/>
      <w:pPr>
        <w:tabs>
          <w:tab w:val="num" w:pos="720"/>
        </w:tabs>
        <w:ind w:left="720" w:hanging="360"/>
      </w:pPr>
      <w:rPr>
        <w:rFonts w:hint="default"/>
      </w:rPr>
    </w:lvl>
    <w:lvl w:ilvl="1" w:tplc="040C000D">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8681CED"/>
    <w:multiLevelType w:val="hybridMultilevel"/>
    <w:tmpl w:val="D8303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E07F50"/>
    <w:multiLevelType w:val="hybridMultilevel"/>
    <w:tmpl w:val="D5CA4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B8D494B"/>
    <w:multiLevelType w:val="hybridMultilevel"/>
    <w:tmpl w:val="21446FA2"/>
    <w:lvl w:ilvl="0" w:tplc="040C0007">
      <w:start w:val="1"/>
      <w:numFmt w:val="bullet"/>
      <w:lvlText w:val=""/>
      <w:lvlJc w:val="left"/>
      <w:pPr>
        <w:tabs>
          <w:tab w:val="num" w:pos="1080"/>
        </w:tabs>
        <w:ind w:left="1080" w:hanging="360"/>
      </w:pPr>
      <w:rPr>
        <w:rFonts w:ascii="Wingdings" w:hAnsi="Wingdings" w:hint="default"/>
        <w:sz w:val="16"/>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F393B6B"/>
    <w:multiLevelType w:val="hybridMultilevel"/>
    <w:tmpl w:val="5BF415FA"/>
    <w:lvl w:ilvl="0" w:tplc="040C0007">
      <w:start w:val="1"/>
      <w:numFmt w:val="decimal"/>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5" w15:restartNumberingAfterBreak="0">
    <w:nsid w:val="42225E94"/>
    <w:multiLevelType w:val="hybridMultilevel"/>
    <w:tmpl w:val="1D90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EB417A"/>
    <w:multiLevelType w:val="hybridMultilevel"/>
    <w:tmpl w:val="960A78F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5480D8E"/>
    <w:multiLevelType w:val="hybridMultilevel"/>
    <w:tmpl w:val="519E9354"/>
    <w:lvl w:ilvl="0" w:tplc="100C0017">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8" w15:restartNumberingAfterBreak="0">
    <w:nsid w:val="480A5DA0"/>
    <w:multiLevelType w:val="hybridMultilevel"/>
    <w:tmpl w:val="F5D45C16"/>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4D284DB7"/>
    <w:multiLevelType w:val="hybridMultilevel"/>
    <w:tmpl w:val="775A243E"/>
    <w:lvl w:ilvl="0" w:tplc="040C000F">
      <w:start w:val="1"/>
      <w:numFmt w:val="bullet"/>
      <w:lvlText w:val=""/>
      <w:lvlJc w:val="left"/>
      <w:pPr>
        <w:tabs>
          <w:tab w:val="num" w:pos="720"/>
        </w:tabs>
        <w:ind w:left="720" w:hanging="360"/>
      </w:pPr>
      <w:rPr>
        <w:rFonts w:ascii="Symbol" w:hAnsi="Symbol" w:hint="default"/>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1312D0"/>
    <w:multiLevelType w:val="hybridMultilevel"/>
    <w:tmpl w:val="AB12519A"/>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5AFC4920"/>
    <w:multiLevelType w:val="hybridMultilevel"/>
    <w:tmpl w:val="4FCE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A6640F"/>
    <w:multiLevelType w:val="hybridMultilevel"/>
    <w:tmpl w:val="5168756E"/>
    <w:lvl w:ilvl="0" w:tplc="BCC686D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15:restartNumberingAfterBreak="0">
    <w:nsid w:val="610A1418"/>
    <w:multiLevelType w:val="hybridMultilevel"/>
    <w:tmpl w:val="083EA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5E97B1B"/>
    <w:multiLevelType w:val="hybridMultilevel"/>
    <w:tmpl w:val="1EF03320"/>
    <w:lvl w:ilvl="0" w:tplc="040C0001">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F1F5A"/>
    <w:multiLevelType w:val="hybridMultilevel"/>
    <w:tmpl w:val="81ECE0A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6AA87C50"/>
    <w:multiLevelType w:val="hybridMultilevel"/>
    <w:tmpl w:val="4D7AD0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0246C5C"/>
    <w:multiLevelType w:val="hybridMultilevel"/>
    <w:tmpl w:val="C9682132"/>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EA23BF"/>
    <w:multiLevelType w:val="hybridMultilevel"/>
    <w:tmpl w:val="18608AEA"/>
    <w:lvl w:ilvl="0" w:tplc="4A7C0982">
      <w:start w:val="6"/>
      <w:numFmt w:val="bullet"/>
      <w:lvlText w:val="-"/>
      <w:lvlJc w:val="left"/>
      <w:pPr>
        <w:ind w:left="720" w:hanging="360"/>
      </w:pPr>
      <w:rPr>
        <w:rFonts w:ascii="Times New Roman" w:eastAsia="Times New Roman"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743B5EFF"/>
    <w:multiLevelType w:val="hybridMultilevel"/>
    <w:tmpl w:val="FF1426A4"/>
    <w:lvl w:ilvl="0" w:tplc="040C0007">
      <w:start w:val="1"/>
      <w:numFmt w:val="bullet"/>
      <w:lvlText w:val=""/>
      <w:lvlJc w:val="left"/>
      <w:pPr>
        <w:tabs>
          <w:tab w:val="num" w:pos="720"/>
        </w:tabs>
        <w:ind w:left="720" w:hanging="360"/>
      </w:pPr>
      <w:rPr>
        <w:rFonts w:ascii="Wingdings" w:hAnsi="Wingdings" w:hint="default"/>
        <w:sz w:val="16"/>
      </w:rPr>
    </w:lvl>
    <w:lvl w:ilvl="1" w:tplc="040C0003">
      <w:start w:val="6"/>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0600BF"/>
    <w:multiLevelType w:val="hybridMultilevel"/>
    <w:tmpl w:val="89D4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2EA10E"/>
    <w:multiLevelType w:val="hybridMultilevel"/>
    <w:tmpl w:val="D08B20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E512B10"/>
    <w:multiLevelType w:val="hybridMultilevel"/>
    <w:tmpl w:val="8B6E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C3284B"/>
    <w:multiLevelType w:val="hybridMultilevel"/>
    <w:tmpl w:val="0E64632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5"/>
  </w:num>
  <w:num w:numId="2">
    <w:abstractNumId w:val="12"/>
  </w:num>
  <w:num w:numId="3">
    <w:abstractNumId w:val="29"/>
  </w:num>
  <w:num w:numId="4">
    <w:abstractNumId w:val="39"/>
  </w:num>
  <w:num w:numId="5">
    <w:abstractNumId w:val="19"/>
  </w:num>
  <w:num w:numId="6">
    <w:abstractNumId w:val="37"/>
  </w:num>
  <w:num w:numId="7">
    <w:abstractNumId w:val="34"/>
  </w:num>
  <w:num w:numId="8">
    <w:abstractNumId w:val="10"/>
  </w:num>
  <w:num w:numId="9">
    <w:abstractNumId w:val="24"/>
  </w:num>
  <w:num w:numId="10">
    <w:abstractNumId w:val="23"/>
  </w:num>
  <w:num w:numId="11">
    <w:abstractNumId w:val="14"/>
  </w:num>
  <w:num w:numId="12">
    <w:abstractNumId w:val="28"/>
  </w:num>
  <w:num w:numId="13">
    <w:abstractNumId w:val="20"/>
  </w:num>
  <w:num w:numId="14">
    <w:abstractNumId w:val="36"/>
  </w:num>
  <w:num w:numId="15">
    <w:abstractNumId w:val="26"/>
  </w:num>
  <w:num w:numId="16">
    <w:abstractNumId w:val="17"/>
  </w:num>
  <w:num w:numId="17">
    <w:abstractNumId w:val="9"/>
  </w:num>
  <w:num w:numId="1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2"/>
  </w:num>
  <w:num w:numId="21">
    <w:abstractNumId w:val="22"/>
  </w:num>
  <w:num w:numId="22">
    <w:abstractNumId w:val="4"/>
  </w:num>
  <w:num w:numId="23">
    <w:abstractNumId w:val="11"/>
  </w:num>
  <w:num w:numId="24">
    <w:abstractNumId w:val="33"/>
  </w:num>
  <w:num w:numId="25">
    <w:abstractNumId w:val="31"/>
  </w:num>
  <w:num w:numId="26">
    <w:abstractNumId w:val="4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7"/>
  </w:num>
  <w:num w:numId="30">
    <w:abstractNumId w:val="7"/>
  </w:num>
  <w:num w:numId="31">
    <w:abstractNumId w:val="3"/>
  </w:num>
  <w:num w:numId="32">
    <w:abstractNumId w:val="38"/>
  </w:num>
  <w:num w:numId="33">
    <w:abstractNumId w:val="13"/>
  </w:num>
  <w:num w:numId="34">
    <w:abstractNumId w:val="6"/>
  </w:num>
  <w:num w:numId="35">
    <w:abstractNumId w:val="35"/>
  </w:num>
  <w:num w:numId="36">
    <w:abstractNumId w:val="43"/>
  </w:num>
  <w:num w:numId="37">
    <w:abstractNumId w:val="30"/>
  </w:num>
  <w:num w:numId="38">
    <w:abstractNumId w:val="0"/>
  </w:num>
  <w:num w:numId="39">
    <w:abstractNumId w:val="1"/>
  </w:num>
  <w:num w:numId="40">
    <w:abstractNumId w:val="41"/>
  </w:num>
  <w:num w:numId="41">
    <w:abstractNumId w:val="8"/>
  </w:num>
  <w:num w:numId="42">
    <w:abstractNumId w:val="2"/>
  </w:num>
  <w:num w:numId="43">
    <w:abstractNumId w:val="40"/>
  </w:num>
  <w:num w:numId="44">
    <w:abstractNumId w:val="21"/>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554"/>
    <w:rsid w:val="000053E2"/>
    <w:rsid w:val="00006D1D"/>
    <w:rsid w:val="000106BB"/>
    <w:rsid w:val="00015227"/>
    <w:rsid w:val="00027E75"/>
    <w:rsid w:val="0003355B"/>
    <w:rsid w:val="00040F68"/>
    <w:rsid w:val="00041830"/>
    <w:rsid w:val="00042D6C"/>
    <w:rsid w:val="000460DC"/>
    <w:rsid w:val="0006024F"/>
    <w:rsid w:val="0006486A"/>
    <w:rsid w:val="00066150"/>
    <w:rsid w:val="0006688A"/>
    <w:rsid w:val="00066D88"/>
    <w:rsid w:val="00066DEA"/>
    <w:rsid w:val="000730F5"/>
    <w:rsid w:val="00077289"/>
    <w:rsid w:val="000801FF"/>
    <w:rsid w:val="00080298"/>
    <w:rsid w:val="00083960"/>
    <w:rsid w:val="00083B26"/>
    <w:rsid w:val="0008637D"/>
    <w:rsid w:val="00091C91"/>
    <w:rsid w:val="000937C6"/>
    <w:rsid w:val="000947F2"/>
    <w:rsid w:val="00094DF1"/>
    <w:rsid w:val="000A2414"/>
    <w:rsid w:val="000A4AF7"/>
    <w:rsid w:val="000A6651"/>
    <w:rsid w:val="000A67DD"/>
    <w:rsid w:val="000B0928"/>
    <w:rsid w:val="000B2C7E"/>
    <w:rsid w:val="000B3B85"/>
    <w:rsid w:val="000C66B5"/>
    <w:rsid w:val="000C7911"/>
    <w:rsid w:val="000D0AB3"/>
    <w:rsid w:val="000D13A9"/>
    <w:rsid w:val="000D46D8"/>
    <w:rsid w:val="000E0420"/>
    <w:rsid w:val="000E1EC6"/>
    <w:rsid w:val="000E2892"/>
    <w:rsid w:val="000E2AC4"/>
    <w:rsid w:val="000E2DAD"/>
    <w:rsid w:val="000E5EB3"/>
    <w:rsid w:val="000F6FD7"/>
    <w:rsid w:val="00102E2F"/>
    <w:rsid w:val="001137F2"/>
    <w:rsid w:val="00115193"/>
    <w:rsid w:val="00115414"/>
    <w:rsid w:val="001332CC"/>
    <w:rsid w:val="00136C8E"/>
    <w:rsid w:val="00156492"/>
    <w:rsid w:val="00161074"/>
    <w:rsid w:val="00167DF1"/>
    <w:rsid w:val="00170350"/>
    <w:rsid w:val="00170463"/>
    <w:rsid w:val="00173A57"/>
    <w:rsid w:val="00174C0E"/>
    <w:rsid w:val="00177293"/>
    <w:rsid w:val="00183DA2"/>
    <w:rsid w:val="00187339"/>
    <w:rsid w:val="00190547"/>
    <w:rsid w:val="00193FEB"/>
    <w:rsid w:val="001A08FF"/>
    <w:rsid w:val="001A1281"/>
    <w:rsid w:val="001A1845"/>
    <w:rsid w:val="001A5488"/>
    <w:rsid w:val="001A5B41"/>
    <w:rsid w:val="001C0898"/>
    <w:rsid w:val="001C12B4"/>
    <w:rsid w:val="001C224E"/>
    <w:rsid w:val="001C33E2"/>
    <w:rsid w:val="001C3714"/>
    <w:rsid w:val="001C4BDD"/>
    <w:rsid w:val="001D2F3D"/>
    <w:rsid w:val="001E279D"/>
    <w:rsid w:val="001E2C31"/>
    <w:rsid w:val="001F01E8"/>
    <w:rsid w:val="001F4F18"/>
    <w:rsid w:val="001F4FEA"/>
    <w:rsid w:val="0020013B"/>
    <w:rsid w:val="00200CF9"/>
    <w:rsid w:val="00204ECA"/>
    <w:rsid w:val="0020572B"/>
    <w:rsid w:val="002114B5"/>
    <w:rsid w:val="002145AF"/>
    <w:rsid w:val="002149E8"/>
    <w:rsid w:val="00217270"/>
    <w:rsid w:val="00226196"/>
    <w:rsid w:val="00230C99"/>
    <w:rsid w:val="0023357B"/>
    <w:rsid w:val="00240E13"/>
    <w:rsid w:val="00244067"/>
    <w:rsid w:val="00245E64"/>
    <w:rsid w:val="00246F03"/>
    <w:rsid w:val="00252CDC"/>
    <w:rsid w:val="0025375E"/>
    <w:rsid w:val="00257E1A"/>
    <w:rsid w:val="002600F6"/>
    <w:rsid w:val="00263730"/>
    <w:rsid w:val="002646DE"/>
    <w:rsid w:val="00266D7B"/>
    <w:rsid w:val="002725E3"/>
    <w:rsid w:val="00277F1B"/>
    <w:rsid w:val="00280A02"/>
    <w:rsid w:val="00285A8A"/>
    <w:rsid w:val="0028661D"/>
    <w:rsid w:val="00290D16"/>
    <w:rsid w:val="002917F8"/>
    <w:rsid w:val="00294666"/>
    <w:rsid w:val="002A02D7"/>
    <w:rsid w:val="002A144C"/>
    <w:rsid w:val="002A433E"/>
    <w:rsid w:val="002A54AA"/>
    <w:rsid w:val="002A56A5"/>
    <w:rsid w:val="002A6FD1"/>
    <w:rsid w:val="002A74D0"/>
    <w:rsid w:val="002B019C"/>
    <w:rsid w:val="002B4EF0"/>
    <w:rsid w:val="002B6869"/>
    <w:rsid w:val="002C199A"/>
    <w:rsid w:val="002C4CD2"/>
    <w:rsid w:val="002C5962"/>
    <w:rsid w:val="002C6289"/>
    <w:rsid w:val="002C6C46"/>
    <w:rsid w:val="002D1344"/>
    <w:rsid w:val="002D19DD"/>
    <w:rsid w:val="002D3E57"/>
    <w:rsid w:val="002D5511"/>
    <w:rsid w:val="002D6DEE"/>
    <w:rsid w:val="002E01B1"/>
    <w:rsid w:val="002E5D54"/>
    <w:rsid w:val="002E6AD3"/>
    <w:rsid w:val="002F022C"/>
    <w:rsid w:val="002F21ED"/>
    <w:rsid w:val="002F4C3B"/>
    <w:rsid w:val="002F4F7F"/>
    <w:rsid w:val="002F7438"/>
    <w:rsid w:val="0030203B"/>
    <w:rsid w:val="003058E1"/>
    <w:rsid w:val="003128B5"/>
    <w:rsid w:val="00313A77"/>
    <w:rsid w:val="00314BE8"/>
    <w:rsid w:val="00315525"/>
    <w:rsid w:val="00316F97"/>
    <w:rsid w:val="0031767C"/>
    <w:rsid w:val="00323631"/>
    <w:rsid w:val="00336059"/>
    <w:rsid w:val="00336C20"/>
    <w:rsid w:val="00343431"/>
    <w:rsid w:val="00352453"/>
    <w:rsid w:val="003541AF"/>
    <w:rsid w:val="00357C01"/>
    <w:rsid w:val="00361818"/>
    <w:rsid w:val="00363889"/>
    <w:rsid w:val="003639DB"/>
    <w:rsid w:val="00367B4A"/>
    <w:rsid w:val="003715AD"/>
    <w:rsid w:val="00373CCD"/>
    <w:rsid w:val="0037471D"/>
    <w:rsid w:val="00375670"/>
    <w:rsid w:val="00375985"/>
    <w:rsid w:val="00376D3C"/>
    <w:rsid w:val="0038146D"/>
    <w:rsid w:val="00386074"/>
    <w:rsid w:val="003875C4"/>
    <w:rsid w:val="003915EE"/>
    <w:rsid w:val="003949C9"/>
    <w:rsid w:val="003A07AD"/>
    <w:rsid w:val="003A1A80"/>
    <w:rsid w:val="003A713E"/>
    <w:rsid w:val="003C2794"/>
    <w:rsid w:val="003C2B7D"/>
    <w:rsid w:val="003C570A"/>
    <w:rsid w:val="003D3BFF"/>
    <w:rsid w:val="003D6B74"/>
    <w:rsid w:val="003E049A"/>
    <w:rsid w:val="003E6DE6"/>
    <w:rsid w:val="003F03BA"/>
    <w:rsid w:val="003F1737"/>
    <w:rsid w:val="003F4970"/>
    <w:rsid w:val="004009A0"/>
    <w:rsid w:val="00400F70"/>
    <w:rsid w:val="00412673"/>
    <w:rsid w:val="004138EE"/>
    <w:rsid w:val="00416294"/>
    <w:rsid w:val="00416F3D"/>
    <w:rsid w:val="00421474"/>
    <w:rsid w:val="00426F18"/>
    <w:rsid w:val="004316BD"/>
    <w:rsid w:val="00441315"/>
    <w:rsid w:val="00441795"/>
    <w:rsid w:val="004469CA"/>
    <w:rsid w:val="0044766D"/>
    <w:rsid w:val="00451139"/>
    <w:rsid w:val="004533B4"/>
    <w:rsid w:val="00456E74"/>
    <w:rsid w:val="00465C77"/>
    <w:rsid w:val="00466A59"/>
    <w:rsid w:val="00470CE3"/>
    <w:rsid w:val="0047735F"/>
    <w:rsid w:val="00482D30"/>
    <w:rsid w:val="00487033"/>
    <w:rsid w:val="00491525"/>
    <w:rsid w:val="00491742"/>
    <w:rsid w:val="004978B0"/>
    <w:rsid w:val="004A600D"/>
    <w:rsid w:val="004A7CF6"/>
    <w:rsid w:val="004A7F7A"/>
    <w:rsid w:val="004B0D59"/>
    <w:rsid w:val="004B73B0"/>
    <w:rsid w:val="004C7A8A"/>
    <w:rsid w:val="004C7B21"/>
    <w:rsid w:val="004D137C"/>
    <w:rsid w:val="004D45AE"/>
    <w:rsid w:val="004D4752"/>
    <w:rsid w:val="004D5697"/>
    <w:rsid w:val="004F3B8C"/>
    <w:rsid w:val="004F43D3"/>
    <w:rsid w:val="00501473"/>
    <w:rsid w:val="005164A8"/>
    <w:rsid w:val="00520358"/>
    <w:rsid w:val="00522473"/>
    <w:rsid w:val="00522F8F"/>
    <w:rsid w:val="00522FAD"/>
    <w:rsid w:val="005255E0"/>
    <w:rsid w:val="00530D3C"/>
    <w:rsid w:val="00536632"/>
    <w:rsid w:val="00537BB9"/>
    <w:rsid w:val="00537BCE"/>
    <w:rsid w:val="0055152D"/>
    <w:rsid w:val="00554D3F"/>
    <w:rsid w:val="00567651"/>
    <w:rsid w:val="0057007B"/>
    <w:rsid w:val="0057376F"/>
    <w:rsid w:val="0058353C"/>
    <w:rsid w:val="005857F9"/>
    <w:rsid w:val="00586ED4"/>
    <w:rsid w:val="00591EB0"/>
    <w:rsid w:val="00593615"/>
    <w:rsid w:val="00594BDD"/>
    <w:rsid w:val="005A22E9"/>
    <w:rsid w:val="005A3A36"/>
    <w:rsid w:val="005B0DE7"/>
    <w:rsid w:val="005B61F9"/>
    <w:rsid w:val="005C531C"/>
    <w:rsid w:val="005C7060"/>
    <w:rsid w:val="005D12C5"/>
    <w:rsid w:val="005D16D4"/>
    <w:rsid w:val="005D2F2D"/>
    <w:rsid w:val="005D69FE"/>
    <w:rsid w:val="005E5A23"/>
    <w:rsid w:val="005F058C"/>
    <w:rsid w:val="005F1F0F"/>
    <w:rsid w:val="006002E3"/>
    <w:rsid w:val="006006FF"/>
    <w:rsid w:val="006027B0"/>
    <w:rsid w:val="00603C02"/>
    <w:rsid w:val="006057CC"/>
    <w:rsid w:val="00610F4C"/>
    <w:rsid w:val="0061767C"/>
    <w:rsid w:val="006246F6"/>
    <w:rsid w:val="00633E21"/>
    <w:rsid w:val="0063602C"/>
    <w:rsid w:val="00637623"/>
    <w:rsid w:val="00646596"/>
    <w:rsid w:val="006528A2"/>
    <w:rsid w:val="00652EE5"/>
    <w:rsid w:val="00656279"/>
    <w:rsid w:val="006617B7"/>
    <w:rsid w:val="00661AFD"/>
    <w:rsid w:val="00666255"/>
    <w:rsid w:val="00667F9B"/>
    <w:rsid w:val="00672955"/>
    <w:rsid w:val="0067558A"/>
    <w:rsid w:val="00677421"/>
    <w:rsid w:val="006852EA"/>
    <w:rsid w:val="0069106E"/>
    <w:rsid w:val="00691BF8"/>
    <w:rsid w:val="0069280F"/>
    <w:rsid w:val="00692F74"/>
    <w:rsid w:val="0069320E"/>
    <w:rsid w:val="00693DE6"/>
    <w:rsid w:val="006A4C35"/>
    <w:rsid w:val="006B6B50"/>
    <w:rsid w:val="006C1EF8"/>
    <w:rsid w:val="006C2668"/>
    <w:rsid w:val="006D0BCC"/>
    <w:rsid w:val="006D2641"/>
    <w:rsid w:val="006D2727"/>
    <w:rsid w:val="006D37DC"/>
    <w:rsid w:val="006D594D"/>
    <w:rsid w:val="006D61DD"/>
    <w:rsid w:val="006E4F94"/>
    <w:rsid w:val="006F002A"/>
    <w:rsid w:val="006F0630"/>
    <w:rsid w:val="006F65C6"/>
    <w:rsid w:val="00700203"/>
    <w:rsid w:val="00701699"/>
    <w:rsid w:val="007022F3"/>
    <w:rsid w:val="0070467D"/>
    <w:rsid w:val="00712760"/>
    <w:rsid w:val="007156C4"/>
    <w:rsid w:val="00722F6A"/>
    <w:rsid w:val="00730B3B"/>
    <w:rsid w:val="00734BAE"/>
    <w:rsid w:val="00737D8A"/>
    <w:rsid w:val="00740C8F"/>
    <w:rsid w:val="0074608F"/>
    <w:rsid w:val="00746A40"/>
    <w:rsid w:val="0075108D"/>
    <w:rsid w:val="007534F0"/>
    <w:rsid w:val="0075468D"/>
    <w:rsid w:val="00756082"/>
    <w:rsid w:val="00756E04"/>
    <w:rsid w:val="00760C3C"/>
    <w:rsid w:val="00764FF6"/>
    <w:rsid w:val="00770188"/>
    <w:rsid w:val="00777806"/>
    <w:rsid w:val="0078205D"/>
    <w:rsid w:val="00785721"/>
    <w:rsid w:val="00790A3F"/>
    <w:rsid w:val="007913A7"/>
    <w:rsid w:val="00793D30"/>
    <w:rsid w:val="00796BDC"/>
    <w:rsid w:val="00797662"/>
    <w:rsid w:val="007A7CE1"/>
    <w:rsid w:val="007B3363"/>
    <w:rsid w:val="007B345A"/>
    <w:rsid w:val="007C0554"/>
    <w:rsid w:val="007C1A2B"/>
    <w:rsid w:val="007C6C5F"/>
    <w:rsid w:val="007C6F48"/>
    <w:rsid w:val="007C7D58"/>
    <w:rsid w:val="007D2022"/>
    <w:rsid w:val="007D25A7"/>
    <w:rsid w:val="007E51C1"/>
    <w:rsid w:val="007E7BED"/>
    <w:rsid w:val="007F5B10"/>
    <w:rsid w:val="00800CB8"/>
    <w:rsid w:val="00804847"/>
    <w:rsid w:val="008065DC"/>
    <w:rsid w:val="00820E94"/>
    <w:rsid w:val="0082383C"/>
    <w:rsid w:val="008304F8"/>
    <w:rsid w:val="008320DD"/>
    <w:rsid w:val="00833084"/>
    <w:rsid w:val="00843C6C"/>
    <w:rsid w:val="00843CE0"/>
    <w:rsid w:val="008469DE"/>
    <w:rsid w:val="00850099"/>
    <w:rsid w:val="008501DA"/>
    <w:rsid w:val="00852170"/>
    <w:rsid w:val="0085302F"/>
    <w:rsid w:val="008535D7"/>
    <w:rsid w:val="00854198"/>
    <w:rsid w:val="00854B02"/>
    <w:rsid w:val="00856075"/>
    <w:rsid w:val="0085688A"/>
    <w:rsid w:val="008613C5"/>
    <w:rsid w:val="00873096"/>
    <w:rsid w:val="0087396B"/>
    <w:rsid w:val="00873B60"/>
    <w:rsid w:val="008768D5"/>
    <w:rsid w:val="00877341"/>
    <w:rsid w:val="00884C06"/>
    <w:rsid w:val="00887D50"/>
    <w:rsid w:val="00890140"/>
    <w:rsid w:val="0089068C"/>
    <w:rsid w:val="00890EA6"/>
    <w:rsid w:val="00893D2D"/>
    <w:rsid w:val="008A373E"/>
    <w:rsid w:val="008A5284"/>
    <w:rsid w:val="008A6E2C"/>
    <w:rsid w:val="008B40C8"/>
    <w:rsid w:val="008B594A"/>
    <w:rsid w:val="008B7609"/>
    <w:rsid w:val="008B7D5D"/>
    <w:rsid w:val="008C74B1"/>
    <w:rsid w:val="008D6327"/>
    <w:rsid w:val="008D6E6C"/>
    <w:rsid w:val="008D703E"/>
    <w:rsid w:val="008F0DB9"/>
    <w:rsid w:val="008F188F"/>
    <w:rsid w:val="008F2329"/>
    <w:rsid w:val="008F2AF7"/>
    <w:rsid w:val="008F55E7"/>
    <w:rsid w:val="008F5ADD"/>
    <w:rsid w:val="00903C2B"/>
    <w:rsid w:val="009074FE"/>
    <w:rsid w:val="00907C0D"/>
    <w:rsid w:val="00911914"/>
    <w:rsid w:val="00913F3D"/>
    <w:rsid w:val="00915EF6"/>
    <w:rsid w:val="00921743"/>
    <w:rsid w:val="00922EBF"/>
    <w:rsid w:val="00926594"/>
    <w:rsid w:val="0093219A"/>
    <w:rsid w:val="009370AE"/>
    <w:rsid w:val="0094337D"/>
    <w:rsid w:val="00943EE0"/>
    <w:rsid w:val="0095159F"/>
    <w:rsid w:val="0095361C"/>
    <w:rsid w:val="00953680"/>
    <w:rsid w:val="009547FB"/>
    <w:rsid w:val="0097278A"/>
    <w:rsid w:val="00974589"/>
    <w:rsid w:val="00974711"/>
    <w:rsid w:val="00977B5A"/>
    <w:rsid w:val="009809E2"/>
    <w:rsid w:val="009926F8"/>
    <w:rsid w:val="009A1852"/>
    <w:rsid w:val="009A6F7A"/>
    <w:rsid w:val="009B1384"/>
    <w:rsid w:val="009B3EED"/>
    <w:rsid w:val="009B77B3"/>
    <w:rsid w:val="009C4D33"/>
    <w:rsid w:val="009C7FA7"/>
    <w:rsid w:val="009D2028"/>
    <w:rsid w:val="009D31D8"/>
    <w:rsid w:val="009E0940"/>
    <w:rsid w:val="009F4DBE"/>
    <w:rsid w:val="009F63D9"/>
    <w:rsid w:val="009F7CC0"/>
    <w:rsid w:val="00A072FB"/>
    <w:rsid w:val="00A07AEA"/>
    <w:rsid w:val="00A11EEC"/>
    <w:rsid w:val="00A12E37"/>
    <w:rsid w:val="00A206E9"/>
    <w:rsid w:val="00A2217C"/>
    <w:rsid w:val="00A3059D"/>
    <w:rsid w:val="00A40DEC"/>
    <w:rsid w:val="00A43519"/>
    <w:rsid w:val="00A4650A"/>
    <w:rsid w:val="00A50DBF"/>
    <w:rsid w:val="00A5329D"/>
    <w:rsid w:val="00A532CB"/>
    <w:rsid w:val="00A6682A"/>
    <w:rsid w:val="00A70134"/>
    <w:rsid w:val="00A73664"/>
    <w:rsid w:val="00A73B73"/>
    <w:rsid w:val="00A75653"/>
    <w:rsid w:val="00A76AD0"/>
    <w:rsid w:val="00A82450"/>
    <w:rsid w:val="00A840AE"/>
    <w:rsid w:val="00A86CFB"/>
    <w:rsid w:val="00A91F66"/>
    <w:rsid w:val="00A93C42"/>
    <w:rsid w:val="00A9659C"/>
    <w:rsid w:val="00A9704C"/>
    <w:rsid w:val="00AB1C50"/>
    <w:rsid w:val="00AB2D08"/>
    <w:rsid w:val="00AB6880"/>
    <w:rsid w:val="00AE3250"/>
    <w:rsid w:val="00AE40D7"/>
    <w:rsid w:val="00AE4A68"/>
    <w:rsid w:val="00AF16B8"/>
    <w:rsid w:val="00AF3C4C"/>
    <w:rsid w:val="00B01F6D"/>
    <w:rsid w:val="00B05987"/>
    <w:rsid w:val="00B11F81"/>
    <w:rsid w:val="00B170FD"/>
    <w:rsid w:val="00B20829"/>
    <w:rsid w:val="00B220E2"/>
    <w:rsid w:val="00B42B65"/>
    <w:rsid w:val="00B451C9"/>
    <w:rsid w:val="00B511F3"/>
    <w:rsid w:val="00B54621"/>
    <w:rsid w:val="00B548B9"/>
    <w:rsid w:val="00B54AB1"/>
    <w:rsid w:val="00B65B1C"/>
    <w:rsid w:val="00B729CD"/>
    <w:rsid w:val="00B87C1C"/>
    <w:rsid w:val="00B92280"/>
    <w:rsid w:val="00B937C0"/>
    <w:rsid w:val="00B94FE7"/>
    <w:rsid w:val="00BA048D"/>
    <w:rsid w:val="00BA37A8"/>
    <w:rsid w:val="00BA4FD8"/>
    <w:rsid w:val="00BA6703"/>
    <w:rsid w:val="00BA6F2A"/>
    <w:rsid w:val="00BB2FE0"/>
    <w:rsid w:val="00BB355A"/>
    <w:rsid w:val="00BC32EC"/>
    <w:rsid w:val="00BC6F95"/>
    <w:rsid w:val="00BD262E"/>
    <w:rsid w:val="00BD3EA7"/>
    <w:rsid w:val="00BE6AAB"/>
    <w:rsid w:val="00BF6779"/>
    <w:rsid w:val="00C16EF0"/>
    <w:rsid w:val="00C24118"/>
    <w:rsid w:val="00C25A82"/>
    <w:rsid w:val="00C27239"/>
    <w:rsid w:val="00C27A09"/>
    <w:rsid w:val="00C304C5"/>
    <w:rsid w:val="00C3150D"/>
    <w:rsid w:val="00C31B2B"/>
    <w:rsid w:val="00C32BB6"/>
    <w:rsid w:val="00C36634"/>
    <w:rsid w:val="00C37AE0"/>
    <w:rsid w:val="00C4388C"/>
    <w:rsid w:val="00C4532B"/>
    <w:rsid w:val="00C5371B"/>
    <w:rsid w:val="00C63566"/>
    <w:rsid w:val="00C74B4F"/>
    <w:rsid w:val="00C820FF"/>
    <w:rsid w:val="00C92DDE"/>
    <w:rsid w:val="00C9390A"/>
    <w:rsid w:val="00C9591F"/>
    <w:rsid w:val="00C9718D"/>
    <w:rsid w:val="00CA685F"/>
    <w:rsid w:val="00CA711E"/>
    <w:rsid w:val="00CA7224"/>
    <w:rsid w:val="00CA7A89"/>
    <w:rsid w:val="00CB5AD2"/>
    <w:rsid w:val="00CB5EB1"/>
    <w:rsid w:val="00CC23E2"/>
    <w:rsid w:val="00CD09AE"/>
    <w:rsid w:val="00CD389E"/>
    <w:rsid w:val="00CE0C42"/>
    <w:rsid w:val="00CE4335"/>
    <w:rsid w:val="00CE707B"/>
    <w:rsid w:val="00CE7778"/>
    <w:rsid w:val="00CF2D40"/>
    <w:rsid w:val="00CF4A95"/>
    <w:rsid w:val="00CF621C"/>
    <w:rsid w:val="00D00E0A"/>
    <w:rsid w:val="00D02B7B"/>
    <w:rsid w:val="00D04EF1"/>
    <w:rsid w:val="00D10441"/>
    <w:rsid w:val="00D11A22"/>
    <w:rsid w:val="00D165BE"/>
    <w:rsid w:val="00D21328"/>
    <w:rsid w:val="00D240F6"/>
    <w:rsid w:val="00D257BF"/>
    <w:rsid w:val="00D3032B"/>
    <w:rsid w:val="00D31C32"/>
    <w:rsid w:val="00D438B0"/>
    <w:rsid w:val="00D46150"/>
    <w:rsid w:val="00D50406"/>
    <w:rsid w:val="00D51D25"/>
    <w:rsid w:val="00D57A24"/>
    <w:rsid w:val="00D64C45"/>
    <w:rsid w:val="00D7119D"/>
    <w:rsid w:val="00D751E7"/>
    <w:rsid w:val="00D77EBC"/>
    <w:rsid w:val="00D77FA3"/>
    <w:rsid w:val="00D808F4"/>
    <w:rsid w:val="00D83E9D"/>
    <w:rsid w:val="00D84D23"/>
    <w:rsid w:val="00D8725B"/>
    <w:rsid w:val="00D93510"/>
    <w:rsid w:val="00D93BDD"/>
    <w:rsid w:val="00D94E29"/>
    <w:rsid w:val="00DA1242"/>
    <w:rsid w:val="00DA4B96"/>
    <w:rsid w:val="00DA7953"/>
    <w:rsid w:val="00DB174D"/>
    <w:rsid w:val="00DB37A6"/>
    <w:rsid w:val="00DC304F"/>
    <w:rsid w:val="00DD3394"/>
    <w:rsid w:val="00DD4ACC"/>
    <w:rsid w:val="00DD63A2"/>
    <w:rsid w:val="00DE2B61"/>
    <w:rsid w:val="00DF06D0"/>
    <w:rsid w:val="00E02D38"/>
    <w:rsid w:val="00E034DE"/>
    <w:rsid w:val="00E041BD"/>
    <w:rsid w:val="00E04C5C"/>
    <w:rsid w:val="00E05AF2"/>
    <w:rsid w:val="00E06C57"/>
    <w:rsid w:val="00E23095"/>
    <w:rsid w:val="00E2311A"/>
    <w:rsid w:val="00E24042"/>
    <w:rsid w:val="00E307C1"/>
    <w:rsid w:val="00E31D3B"/>
    <w:rsid w:val="00E374A4"/>
    <w:rsid w:val="00E45058"/>
    <w:rsid w:val="00E5191B"/>
    <w:rsid w:val="00E64788"/>
    <w:rsid w:val="00E6492F"/>
    <w:rsid w:val="00E65761"/>
    <w:rsid w:val="00E72D9C"/>
    <w:rsid w:val="00E75A5E"/>
    <w:rsid w:val="00E7684A"/>
    <w:rsid w:val="00E7685E"/>
    <w:rsid w:val="00E8134C"/>
    <w:rsid w:val="00E8191A"/>
    <w:rsid w:val="00E83C95"/>
    <w:rsid w:val="00E845E6"/>
    <w:rsid w:val="00E875ED"/>
    <w:rsid w:val="00EA1929"/>
    <w:rsid w:val="00EA26EC"/>
    <w:rsid w:val="00EA3CE3"/>
    <w:rsid w:val="00EA6B2E"/>
    <w:rsid w:val="00EB2922"/>
    <w:rsid w:val="00EB6949"/>
    <w:rsid w:val="00ED0695"/>
    <w:rsid w:val="00ED186B"/>
    <w:rsid w:val="00ED4A26"/>
    <w:rsid w:val="00ED6526"/>
    <w:rsid w:val="00EE1446"/>
    <w:rsid w:val="00EE42A3"/>
    <w:rsid w:val="00EF16CF"/>
    <w:rsid w:val="00F00404"/>
    <w:rsid w:val="00F00A59"/>
    <w:rsid w:val="00F01300"/>
    <w:rsid w:val="00F017A7"/>
    <w:rsid w:val="00F03998"/>
    <w:rsid w:val="00F04920"/>
    <w:rsid w:val="00F2084C"/>
    <w:rsid w:val="00F217B3"/>
    <w:rsid w:val="00F24200"/>
    <w:rsid w:val="00F24663"/>
    <w:rsid w:val="00F2515C"/>
    <w:rsid w:val="00F35A72"/>
    <w:rsid w:val="00F407CE"/>
    <w:rsid w:val="00F457C3"/>
    <w:rsid w:val="00F4684E"/>
    <w:rsid w:val="00F47065"/>
    <w:rsid w:val="00F50497"/>
    <w:rsid w:val="00F54CA7"/>
    <w:rsid w:val="00F606CC"/>
    <w:rsid w:val="00F60FDD"/>
    <w:rsid w:val="00F64C46"/>
    <w:rsid w:val="00F67445"/>
    <w:rsid w:val="00F7008D"/>
    <w:rsid w:val="00F72038"/>
    <w:rsid w:val="00F723D8"/>
    <w:rsid w:val="00F76C97"/>
    <w:rsid w:val="00F8178C"/>
    <w:rsid w:val="00F9183D"/>
    <w:rsid w:val="00FA0BD1"/>
    <w:rsid w:val="00FA364F"/>
    <w:rsid w:val="00FA4DE8"/>
    <w:rsid w:val="00FA5BD0"/>
    <w:rsid w:val="00FB0752"/>
    <w:rsid w:val="00FB0920"/>
    <w:rsid w:val="00FB0F55"/>
    <w:rsid w:val="00FB38A7"/>
    <w:rsid w:val="00FC0D20"/>
    <w:rsid w:val="00FC265B"/>
    <w:rsid w:val="00FC5220"/>
    <w:rsid w:val="00FC63EF"/>
    <w:rsid w:val="00FD4B6F"/>
    <w:rsid w:val="00FD50D8"/>
    <w:rsid w:val="00FF60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7D7138"/>
  <w15:docId w15:val="{20CAECA4-8349-40B2-8DE5-D15BE728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jc w:val="both"/>
      <w:outlineLvl w:val="4"/>
    </w:pPr>
    <w:rPr>
      <w:i/>
      <w:iCs/>
    </w:rPr>
  </w:style>
  <w:style w:type="paragraph" w:styleId="Heading6">
    <w:name w:val="heading 6"/>
    <w:basedOn w:val="Normal"/>
    <w:next w:val="Normal"/>
    <w:qFormat/>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style>
  <w:style w:type="paragraph" w:customStyle="1" w:styleId="Titre4">
    <w:name w:val="Titre4"/>
    <w:basedOn w:val="Normal"/>
    <w:rPr>
      <w:b/>
      <w:bCs/>
    </w:rPr>
  </w:style>
  <w:style w:type="character" w:styleId="Hyperlink">
    <w:name w:val="Hyperlink"/>
    <w:uiPriority w:val="99"/>
    <w:rPr>
      <w:color w:val="0000FF"/>
      <w:u w:val="single"/>
    </w:rPr>
  </w:style>
  <w:style w:type="paragraph" w:styleId="BodyText">
    <w:name w:val="Body Text"/>
    <w:basedOn w:val="Normal"/>
    <w:link w:val="BodyTextChar"/>
    <w:pPr>
      <w:jc w:val="both"/>
    </w:p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BodyText2">
    <w:name w:val="Body Text 2"/>
    <w:basedOn w:val="Normal"/>
    <w:pPr>
      <w:spacing w:line="360" w:lineRule="auto"/>
      <w:jc w:val="both"/>
    </w:pPr>
    <w:rPr>
      <w:i/>
      <w:iCs/>
    </w:rPr>
  </w:style>
  <w:style w:type="paragraph" w:styleId="Title">
    <w:name w:val="Title"/>
    <w:basedOn w:val="Normal"/>
    <w:link w:val="TitleChar"/>
    <w:qFormat/>
    <w:rsid w:val="00066DEA"/>
    <w:pPr>
      <w:jc w:val="center"/>
    </w:pPr>
    <w:rPr>
      <w:sz w:val="40"/>
      <w:lang w:val="fr-FR"/>
    </w:rPr>
  </w:style>
  <w:style w:type="paragraph" w:styleId="BalloonText">
    <w:name w:val="Balloon Text"/>
    <w:basedOn w:val="Normal"/>
    <w:semiHidden/>
    <w:rsid w:val="00336059"/>
    <w:rPr>
      <w:rFonts w:ascii="Tahoma" w:hAnsi="Tahoma" w:cs="Tahoma"/>
      <w:sz w:val="16"/>
      <w:szCs w:val="16"/>
    </w:rPr>
  </w:style>
  <w:style w:type="character" w:styleId="CommentReference">
    <w:name w:val="annotation reference"/>
    <w:semiHidden/>
    <w:rsid w:val="008F2AF7"/>
    <w:rPr>
      <w:sz w:val="16"/>
      <w:szCs w:val="16"/>
    </w:rPr>
  </w:style>
  <w:style w:type="paragraph" w:styleId="CommentText">
    <w:name w:val="annotation text"/>
    <w:basedOn w:val="Normal"/>
    <w:semiHidden/>
    <w:rsid w:val="008F2AF7"/>
    <w:rPr>
      <w:sz w:val="20"/>
      <w:szCs w:val="20"/>
    </w:rPr>
  </w:style>
  <w:style w:type="paragraph" w:styleId="CommentSubject">
    <w:name w:val="annotation subject"/>
    <w:basedOn w:val="CommentText"/>
    <w:next w:val="CommentText"/>
    <w:semiHidden/>
    <w:rsid w:val="008F2AF7"/>
    <w:rPr>
      <w:b/>
      <w:bCs/>
    </w:rPr>
  </w:style>
  <w:style w:type="table" w:styleId="TableGrid">
    <w:name w:val="Table Grid"/>
    <w:basedOn w:val="TableNormal"/>
    <w:uiPriority w:val="59"/>
    <w:rsid w:val="004773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link w:val="Title"/>
    <w:rsid w:val="004009A0"/>
    <w:rPr>
      <w:sz w:val="40"/>
      <w:szCs w:val="24"/>
    </w:rPr>
  </w:style>
  <w:style w:type="paragraph" w:customStyle="1" w:styleId="Default">
    <w:name w:val="Default"/>
    <w:basedOn w:val="Normal"/>
    <w:rsid w:val="00A50DBF"/>
    <w:pPr>
      <w:autoSpaceDE w:val="0"/>
      <w:autoSpaceDN w:val="0"/>
    </w:pPr>
    <w:rPr>
      <w:rFonts w:ascii="Arial" w:eastAsia="Calibri" w:hAnsi="Arial" w:cs="Arial"/>
      <w:color w:val="000000"/>
      <w:lang w:val="fr-FR"/>
    </w:rPr>
  </w:style>
  <w:style w:type="paragraph" w:styleId="ListParagraph">
    <w:name w:val="List Paragraph"/>
    <w:basedOn w:val="Normal"/>
    <w:uiPriority w:val="34"/>
    <w:qFormat/>
    <w:rsid w:val="00313A77"/>
    <w:pPr>
      <w:spacing w:after="200" w:line="276" w:lineRule="auto"/>
      <w:ind w:left="720"/>
    </w:pPr>
    <w:rPr>
      <w:rFonts w:ascii="Calibri" w:eastAsia="Calibri" w:hAnsi="Calibri" w:cs="Calibri"/>
      <w:sz w:val="22"/>
      <w:szCs w:val="22"/>
      <w:lang w:eastAsia="en-US"/>
    </w:rPr>
  </w:style>
  <w:style w:type="character" w:customStyle="1" w:styleId="BodyTextChar">
    <w:name w:val="Body Text Char"/>
    <w:link w:val="BodyText"/>
    <w:rsid w:val="00756082"/>
    <w:rPr>
      <w:sz w:val="24"/>
      <w:szCs w:val="24"/>
      <w:lang w:val="en-GB" w:eastAsia="fr-FR"/>
    </w:rPr>
  </w:style>
  <w:style w:type="character" w:customStyle="1" w:styleId="FooterChar">
    <w:name w:val="Footer Char"/>
    <w:link w:val="Footer"/>
    <w:rsid w:val="002D6DEE"/>
    <w:rPr>
      <w:sz w:val="24"/>
      <w:szCs w:val="24"/>
      <w:lang w:val="en-GB" w:eastAsia="fr-FR"/>
    </w:rPr>
  </w:style>
  <w:style w:type="character" w:customStyle="1" w:styleId="Heading3Char">
    <w:name w:val="Heading 3 Char"/>
    <w:link w:val="Heading3"/>
    <w:rsid w:val="00EA1929"/>
    <w:rPr>
      <w:rFonts w:ascii="Arial" w:hAnsi="Arial" w:cs="Arial"/>
      <w:b/>
      <w:bCs/>
      <w:sz w:val="26"/>
      <w:szCs w:val="26"/>
      <w:lang w:eastAsia="fr-FR"/>
    </w:rPr>
  </w:style>
  <w:style w:type="character" w:customStyle="1" w:styleId="Heading1Char">
    <w:name w:val="Heading 1 Char"/>
    <w:link w:val="Heading1"/>
    <w:rsid w:val="00EA1929"/>
    <w:rPr>
      <w:b/>
      <w:bCs/>
      <w:sz w:val="24"/>
      <w:szCs w:val="24"/>
      <w:lang w:eastAsia="fr-FR"/>
    </w:rPr>
  </w:style>
  <w:style w:type="character" w:styleId="FollowedHyperlink">
    <w:name w:val="FollowedHyperlink"/>
    <w:rsid w:val="00D00E0A"/>
    <w:rPr>
      <w:color w:val="800080"/>
      <w:u w:val="single"/>
    </w:rPr>
  </w:style>
  <w:style w:type="character" w:customStyle="1" w:styleId="UnresolvedMention1">
    <w:name w:val="Unresolved Mention1"/>
    <w:uiPriority w:val="99"/>
    <w:semiHidden/>
    <w:unhideWhenUsed/>
    <w:rsid w:val="005B61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6099">
      <w:bodyDiv w:val="1"/>
      <w:marLeft w:val="0"/>
      <w:marRight w:val="0"/>
      <w:marTop w:val="0"/>
      <w:marBottom w:val="0"/>
      <w:divBdr>
        <w:top w:val="none" w:sz="0" w:space="0" w:color="auto"/>
        <w:left w:val="none" w:sz="0" w:space="0" w:color="auto"/>
        <w:bottom w:val="none" w:sz="0" w:space="0" w:color="auto"/>
        <w:right w:val="none" w:sz="0" w:space="0" w:color="auto"/>
      </w:divBdr>
    </w:div>
    <w:div w:id="311519811">
      <w:bodyDiv w:val="1"/>
      <w:marLeft w:val="0"/>
      <w:marRight w:val="0"/>
      <w:marTop w:val="0"/>
      <w:marBottom w:val="0"/>
      <w:divBdr>
        <w:top w:val="none" w:sz="0" w:space="0" w:color="auto"/>
        <w:left w:val="none" w:sz="0" w:space="0" w:color="auto"/>
        <w:bottom w:val="none" w:sz="0" w:space="0" w:color="auto"/>
        <w:right w:val="none" w:sz="0" w:space="0" w:color="auto"/>
      </w:divBdr>
    </w:div>
    <w:div w:id="518007991">
      <w:bodyDiv w:val="1"/>
      <w:marLeft w:val="0"/>
      <w:marRight w:val="0"/>
      <w:marTop w:val="0"/>
      <w:marBottom w:val="0"/>
      <w:divBdr>
        <w:top w:val="none" w:sz="0" w:space="0" w:color="auto"/>
        <w:left w:val="none" w:sz="0" w:space="0" w:color="auto"/>
        <w:bottom w:val="none" w:sz="0" w:space="0" w:color="auto"/>
        <w:right w:val="none" w:sz="0" w:space="0" w:color="auto"/>
      </w:divBdr>
    </w:div>
    <w:div w:id="563567723">
      <w:bodyDiv w:val="1"/>
      <w:marLeft w:val="0"/>
      <w:marRight w:val="0"/>
      <w:marTop w:val="0"/>
      <w:marBottom w:val="0"/>
      <w:divBdr>
        <w:top w:val="none" w:sz="0" w:space="0" w:color="auto"/>
        <w:left w:val="none" w:sz="0" w:space="0" w:color="auto"/>
        <w:bottom w:val="none" w:sz="0" w:space="0" w:color="auto"/>
        <w:right w:val="none" w:sz="0" w:space="0" w:color="auto"/>
      </w:divBdr>
    </w:div>
    <w:div w:id="917249746">
      <w:bodyDiv w:val="1"/>
      <w:marLeft w:val="0"/>
      <w:marRight w:val="0"/>
      <w:marTop w:val="0"/>
      <w:marBottom w:val="0"/>
      <w:divBdr>
        <w:top w:val="none" w:sz="0" w:space="0" w:color="auto"/>
        <w:left w:val="none" w:sz="0" w:space="0" w:color="auto"/>
        <w:bottom w:val="none" w:sz="0" w:space="0" w:color="auto"/>
        <w:right w:val="none" w:sz="0" w:space="0" w:color="auto"/>
      </w:divBdr>
      <w:divsChild>
        <w:div w:id="1743287945">
          <w:marLeft w:val="0"/>
          <w:marRight w:val="0"/>
          <w:marTop w:val="0"/>
          <w:marBottom w:val="0"/>
          <w:divBdr>
            <w:top w:val="none" w:sz="0" w:space="0" w:color="auto"/>
            <w:left w:val="none" w:sz="0" w:space="0" w:color="auto"/>
            <w:bottom w:val="none" w:sz="0" w:space="0" w:color="auto"/>
            <w:right w:val="none" w:sz="0" w:space="0" w:color="auto"/>
          </w:divBdr>
          <w:divsChild>
            <w:div w:id="638457527">
              <w:marLeft w:val="0"/>
              <w:marRight w:val="0"/>
              <w:marTop w:val="0"/>
              <w:marBottom w:val="0"/>
              <w:divBdr>
                <w:top w:val="none" w:sz="0" w:space="0" w:color="auto"/>
                <w:left w:val="none" w:sz="0" w:space="0" w:color="auto"/>
                <w:bottom w:val="none" w:sz="0" w:space="0" w:color="auto"/>
                <w:right w:val="none" w:sz="0" w:space="0" w:color="auto"/>
              </w:divBdr>
            </w:div>
          </w:divsChild>
        </w:div>
        <w:div w:id="1691760221">
          <w:marLeft w:val="0"/>
          <w:marRight w:val="0"/>
          <w:marTop w:val="0"/>
          <w:marBottom w:val="0"/>
          <w:divBdr>
            <w:top w:val="none" w:sz="0" w:space="0" w:color="auto"/>
            <w:left w:val="none" w:sz="0" w:space="0" w:color="auto"/>
            <w:bottom w:val="none" w:sz="0" w:space="0" w:color="auto"/>
            <w:right w:val="none" w:sz="0" w:space="0" w:color="auto"/>
          </w:divBdr>
          <w:divsChild>
            <w:div w:id="21274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67242">
      <w:bodyDiv w:val="1"/>
      <w:marLeft w:val="0"/>
      <w:marRight w:val="0"/>
      <w:marTop w:val="0"/>
      <w:marBottom w:val="0"/>
      <w:divBdr>
        <w:top w:val="none" w:sz="0" w:space="0" w:color="auto"/>
        <w:left w:val="none" w:sz="0" w:space="0" w:color="auto"/>
        <w:bottom w:val="none" w:sz="0" w:space="0" w:color="auto"/>
        <w:right w:val="none" w:sz="0" w:space="0" w:color="auto"/>
      </w:divBdr>
      <w:divsChild>
        <w:div w:id="175534630">
          <w:marLeft w:val="0"/>
          <w:marRight w:val="0"/>
          <w:marTop w:val="0"/>
          <w:marBottom w:val="0"/>
          <w:divBdr>
            <w:top w:val="none" w:sz="0" w:space="0" w:color="auto"/>
            <w:left w:val="none" w:sz="0" w:space="0" w:color="auto"/>
            <w:bottom w:val="none" w:sz="0" w:space="0" w:color="auto"/>
            <w:right w:val="none" w:sz="0" w:space="0" w:color="auto"/>
          </w:divBdr>
        </w:div>
        <w:div w:id="841699278">
          <w:marLeft w:val="4407"/>
          <w:marRight w:val="0"/>
          <w:marTop w:val="0"/>
          <w:marBottom w:val="0"/>
          <w:divBdr>
            <w:top w:val="none" w:sz="0" w:space="0" w:color="auto"/>
            <w:left w:val="none" w:sz="0" w:space="0" w:color="auto"/>
            <w:bottom w:val="none" w:sz="0" w:space="0" w:color="auto"/>
            <w:right w:val="none" w:sz="0" w:space="0" w:color="auto"/>
          </w:divBdr>
          <w:divsChild>
            <w:div w:id="20558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9434">
      <w:bodyDiv w:val="1"/>
      <w:marLeft w:val="0"/>
      <w:marRight w:val="0"/>
      <w:marTop w:val="0"/>
      <w:marBottom w:val="0"/>
      <w:divBdr>
        <w:top w:val="none" w:sz="0" w:space="0" w:color="auto"/>
        <w:left w:val="none" w:sz="0" w:space="0" w:color="auto"/>
        <w:bottom w:val="none" w:sz="0" w:space="0" w:color="auto"/>
        <w:right w:val="none" w:sz="0" w:space="0" w:color="auto"/>
      </w:divBdr>
    </w:div>
    <w:div w:id="1660621692">
      <w:bodyDiv w:val="1"/>
      <w:marLeft w:val="0"/>
      <w:marRight w:val="0"/>
      <w:marTop w:val="0"/>
      <w:marBottom w:val="0"/>
      <w:divBdr>
        <w:top w:val="none" w:sz="0" w:space="0" w:color="auto"/>
        <w:left w:val="none" w:sz="0" w:space="0" w:color="auto"/>
        <w:bottom w:val="none" w:sz="0" w:space="0" w:color="auto"/>
        <w:right w:val="none" w:sz="0" w:space="0" w:color="auto"/>
      </w:divBdr>
    </w:div>
    <w:div w:id="1674991608">
      <w:bodyDiv w:val="1"/>
      <w:marLeft w:val="0"/>
      <w:marRight w:val="0"/>
      <w:marTop w:val="0"/>
      <w:marBottom w:val="0"/>
      <w:divBdr>
        <w:top w:val="none" w:sz="0" w:space="0" w:color="auto"/>
        <w:left w:val="none" w:sz="0" w:space="0" w:color="auto"/>
        <w:bottom w:val="none" w:sz="0" w:space="0" w:color="auto"/>
        <w:right w:val="none" w:sz="0" w:space="0" w:color="auto"/>
      </w:divBdr>
    </w:div>
    <w:div w:id="1745224353">
      <w:bodyDiv w:val="1"/>
      <w:marLeft w:val="0"/>
      <w:marRight w:val="0"/>
      <w:marTop w:val="0"/>
      <w:marBottom w:val="0"/>
      <w:divBdr>
        <w:top w:val="none" w:sz="0" w:space="0" w:color="auto"/>
        <w:left w:val="none" w:sz="0" w:space="0" w:color="auto"/>
        <w:bottom w:val="none" w:sz="0" w:space="0" w:color="auto"/>
        <w:right w:val="none" w:sz="0" w:space="0" w:color="auto"/>
      </w:divBdr>
    </w:div>
    <w:div w:id="1786267638">
      <w:bodyDiv w:val="1"/>
      <w:marLeft w:val="0"/>
      <w:marRight w:val="0"/>
      <w:marTop w:val="0"/>
      <w:marBottom w:val="0"/>
      <w:divBdr>
        <w:top w:val="none" w:sz="0" w:space="0" w:color="auto"/>
        <w:left w:val="none" w:sz="0" w:space="0" w:color="auto"/>
        <w:bottom w:val="none" w:sz="0" w:space="0" w:color="auto"/>
        <w:right w:val="none" w:sz="0" w:space="0" w:color="auto"/>
      </w:divBdr>
    </w:div>
    <w:div w:id="2073846663">
      <w:bodyDiv w:val="1"/>
      <w:marLeft w:val="0"/>
      <w:marRight w:val="0"/>
      <w:marTop w:val="0"/>
      <w:marBottom w:val="0"/>
      <w:divBdr>
        <w:top w:val="none" w:sz="0" w:space="0" w:color="auto"/>
        <w:left w:val="none" w:sz="0" w:space="0" w:color="auto"/>
        <w:bottom w:val="none" w:sz="0" w:space="0" w:color="auto"/>
        <w:right w:val="none" w:sz="0" w:space="0" w:color="auto"/>
      </w:divBdr>
    </w:div>
    <w:div w:id="212962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idelines_statements@ersne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5FA97-E406-42E2-B3C9-63061449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626</Words>
  <Characters>3447</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Guidelines for the development of ERS Task Forces</vt:lpstr>
      <vt:lpstr>Guidelines for the development of ERS Task Forces</vt:lpstr>
    </vt:vector>
  </TitlesOfParts>
  <Company>ERS</Company>
  <LinksUpToDate>false</LinksUpToDate>
  <CharactersWithSpaces>4065</CharactersWithSpaces>
  <SharedDoc>false</SharedDoc>
  <HLinks>
    <vt:vector size="60" baseType="variant">
      <vt:variant>
        <vt:i4>327691</vt:i4>
      </vt:variant>
      <vt:variant>
        <vt:i4>894</vt:i4>
      </vt:variant>
      <vt:variant>
        <vt:i4>0</vt:i4>
      </vt:variant>
      <vt:variant>
        <vt:i4>5</vt:i4>
      </vt:variant>
      <vt:variant>
        <vt:lpwstr>mailto:guidelines_statements@ersnet.org</vt:lpwstr>
      </vt:variant>
      <vt:variant>
        <vt:lpwstr/>
      </vt:variant>
      <vt:variant>
        <vt:i4>2752612</vt:i4>
      </vt:variant>
      <vt:variant>
        <vt:i4>574</vt:i4>
      </vt:variant>
      <vt:variant>
        <vt:i4>0</vt:i4>
      </vt:variant>
      <vt:variant>
        <vt:i4>5</vt:i4>
      </vt:variant>
      <vt:variant>
        <vt:lpwstr>https://taskforces.ersnet.org/images/ELF_patient_input_process_diagram_-_FINAL.pdf</vt:lpwstr>
      </vt:variant>
      <vt:variant>
        <vt:lpwstr/>
      </vt:variant>
      <vt:variant>
        <vt:i4>2490387</vt:i4>
      </vt:variant>
      <vt:variant>
        <vt:i4>571</vt:i4>
      </vt:variant>
      <vt:variant>
        <vt:i4>0</vt:i4>
      </vt:variant>
      <vt:variant>
        <vt:i4>5</vt:i4>
      </vt:variant>
      <vt:variant>
        <vt:lpwstr>mailto:info@europeanlung.org</vt:lpwstr>
      </vt:variant>
      <vt:variant>
        <vt:lpwstr/>
      </vt:variant>
      <vt:variant>
        <vt:i4>7012456</vt:i4>
      </vt:variant>
      <vt:variant>
        <vt:i4>18</vt:i4>
      </vt:variant>
      <vt:variant>
        <vt:i4>0</vt:i4>
      </vt:variant>
      <vt:variant>
        <vt:i4>5</vt:i4>
      </vt:variant>
      <vt:variant>
        <vt:lpwstr>../../../../../mc.manuscriptcentral.com/erj</vt:lpwstr>
      </vt:variant>
      <vt:variant>
        <vt:lpwstr/>
      </vt:variant>
      <vt:variant>
        <vt:i4>3539040</vt:i4>
      </vt:variant>
      <vt:variant>
        <vt:i4>15</vt:i4>
      </vt:variant>
      <vt:variant>
        <vt:i4>0</vt:i4>
      </vt:variant>
      <vt:variant>
        <vt:i4>5</vt:i4>
      </vt:variant>
      <vt:variant>
        <vt:lpwstr>http://erj.ersjournals.com/authors/instructions</vt:lpwstr>
      </vt:variant>
      <vt:variant>
        <vt:lpwstr/>
      </vt:variant>
      <vt:variant>
        <vt:i4>8323196</vt:i4>
      </vt:variant>
      <vt:variant>
        <vt:i4>12</vt:i4>
      </vt:variant>
      <vt:variant>
        <vt:i4>0</vt:i4>
      </vt:variant>
      <vt:variant>
        <vt:i4>5</vt:i4>
      </vt:variant>
      <vt:variant>
        <vt:lpwstr>https://www.ersnet.org/research/task-forces</vt:lpwstr>
      </vt:variant>
      <vt:variant>
        <vt:lpwstr/>
      </vt:variant>
      <vt:variant>
        <vt:i4>8323196</vt:i4>
      </vt:variant>
      <vt:variant>
        <vt:i4>9</vt:i4>
      </vt:variant>
      <vt:variant>
        <vt:i4>0</vt:i4>
      </vt:variant>
      <vt:variant>
        <vt:i4>5</vt:i4>
      </vt:variant>
      <vt:variant>
        <vt:lpwstr>https://www.ersnet.org/research/task-forces</vt:lpwstr>
      </vt:variant>
      <vt:variant>
        <vt:lpwstr/>
      </vt:variant>
      <vt:variant>
        <vt:i4>8323196</vt:i4>
      </vt:variant>
      <vt:variant>
        <vt:i4>6</vt:i4>
      </vt:variant>
      <vt:variant>
        <vt:i4>0</vt:i4>
      </vt:variant>
      <vt:variant>
        <vt:i4>5</vt:i4>
      </vt:variant>
      <vt:variant>
        <vt:lpwstr>https://www.ersnet.org/research/task-forces</vt:lpwstr>
      </vt:variant>
      <vt:variant>
        <vt:lpwstr/>
      </vt:variant>
      <vt:variant>
        <vt:i4>2293827</vt:i4>
      </vt:variant>
      <vt:variant>
        <vt:i4>3</vt:i4>
      </vt:variant>
      <vt:variant>
        <vt:i4>0</vt:i4>
      </vt:variant>
      <vt:variant>
        <vt:i4>5</vt:i4>
      </vt:variant>
      <vt:variant>
        <vt:lpwstr>mailto:pippa.powell@europeanlung.org</vt:lpwstr>
      </vt:variant>
      <vt:variant>
        <vt:lpwstr/>
      </vt:variant>
      <vt:variant>
        <vt:i4>2490387</vt:i4>
      </vt:variant>
      <vt:variant>
        <vt:i4>0</vt:i4>
      </vt:variant>
      <vt:variant>
        <vt:i4>0</vt:i4>
      </vt:variant>
      <vt:variant>
        <vt:i4>5</vt:i4>
      </vt:variant>
      <vt:variant>
        <vt:lpwstr>mailto:info@europeanlung.org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development of ERS Task Forces</dc:title>
  <dc:creator>Jean-Luc Eiselé</dc:creator>
  <cp:lastModifiedBy>Alessandra  Marguerat</cp:lastModifiedBy>
  <cp:revision>6</cp:revision>
  <cp:lastPrinted>2015-04-15T12:53:00Z</cp:lastPrinted>
  <dcterms:created xsi:type="dcterms:W3CDTF">2019-11-21T10:40:00Z</dcterms:created>
  <dcterms:modified xsi:type="dcterms:W3CDTF">2020-01-21T12:59:00Z</dcterms:modified>
</cp:coreProperties>
</file>